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C988" w14:textId="0AB7AB27" w:rsidR="00575C72" w:rsidRPr="004F03B8" w:rsidRDefault="004F03B8" w:rsidP="00CA197D">
      <w:pPr>
        <w:spacing w:line="252" w:lineRule="auto"/>
        <w:contextualSpacing/>
        <w:jc w:val="center"/>
        <w:rPr>
          <w:rFonts w:ascii="Calibri" w:hAnsi="Calibri" w:cs="Calibri"/>
          <w:b/>
          <w:sz w:val="22"/>
          <w:szCs w:val="22"/>
          <w:lang w:val="tr-TR"/>
        </w:rPr>
      </w:pPr>
      <w:bookmarkStart w:id="0" w:name="_Hlk529534467"/>
      <w:bookmarkStart w:id="1" w:name="_Hlk78877526"/>
      <w:r w:rsidRPr="004F03B8">
        <w:rPr>
          <w:rFonts w:ascii="Calibri" w:hAnsi="Calibri" w:cs="Calibri"/>
          <w:b/>
          <w:sz w:val="22"/>
          <w:szCs w:val="22"/>
          <w:lang w:val="tr-TR"/>
        </w:rPr>
        <w:t>BTA HAVALİMANLARI YİYECEK VE İÇECEK HİZMETLERİ</w:t>
      </w:r>
      <w:r w:rsidR="00621C4F" w:rsidRPr="004F03B8">
        <w:rPr>
          <w:rFonts w:ascii="Calibri" w:hAnsi="Calibri" w:cs="Calibri"/>
          <w:b/>
          <w:sz w:val="22"/>
          <w:szCs w:val="22"/>
          <w:lang w:val="tr-TR"/>
        </w:rPr>
        <w:t xml:space="preserve"> </w:t>
      </w:r>
      <w:r w:rsidR="00575C72" w:rsidRPr="004F03B8">
        <w:rPr>
          <w:rFonts w:ascii="Calibri" w:hAnsi="Calibri" w:cs="Calibri"/>
          <w:b/>
          <w:sz w:val="22"/>
          <w:szCs w:val="22"/>
          <w:lang w:val="tr-TR"/>
        </w:rPr>
        <w:t>ANONİM ŞİRKETİ</w:t>
      </w:r>
      <w:bookmarkEnd w:id="1"/>
      <w:r w:rsidR="00575C72" w:rsidRPr="004F03B8">
        <w:rPr>
          <w:rFonts w:ascii="Calibri" w:hAnsi="Calibri" w:cs="Calibri"/>
          <w:b/>
          <w:sz w:val="22"/>
          <w:szCs w:val="22"/>
          <w:lang w:val="tr-TR"/>
        </w:rPr>
        <w:t xml:space="preserve"> </w:t>
      </w:r>
    </w:p>
    <w:p w14:paraId="1F9F14A1" w14:textId="5D1ECC0D" w:rsidR="001F49F1" w:rsidRPr="004F03B8" w:rsidRDefault="00B04F67" w:rsidP="00CA197D">
      <w:pPr>
        <w:spacing w:line="252" w:lineRule="auto"/>
        <w:contextualSpacing/>
        <w:jc w:val="center"/>
        <w:rPr>
          <w:rFonts w:ascii="Calibri" w:hAnsi="Calibri" w:cs="Calibri"/>
          <w:b/>
          <w:sz w:val="22"/>
          <w:szCs w:val="22"/>
          <w:lang w:val="tr-TR"/>
        </w:rPr>
      </w:pPr>
      <w:r w:rsidRPr="004F03B8">
        <w:rPr>
          <w:rFonts w:ascii="Calibri" w:hAnsi="Calibri" w:cs="Calibri"/>
          <w:b/>
          <w:sz w:val="22"/>
          <w:szCs w:val="22"/>
          <w:lang w:val="tr-TR"/>
        </w:rPr>
        <w:t>İLETİŞİM</w:t>
      </w:r>
      <w:r w:rsidR="001F49F1" w:rsidRPr="004F03B8">
        <w:rPr>
          <w:rFonts w:ascii="Calibri" w:hAnsi="Calibri" w:cs="Calibri"/>
          <w:b/>
          <w:sz w:val="22"/>
          <w:szCs w:val="22"/>
          <w:lang w:val="tr-TR"/>
        </w:rPr>
        <w:t xml:space="preserve"> MERKEZİ GELEN ARAMALAR</w:t>
      </w:r>
    </w:p>
    <w:p w14:paraId="20D81310" w14:textId="5B63D2E9" w:rsidR="00FA02C5" w:rsidRPr="003403A1" w:rsidRDefault="00FA02C5" w:rsidP="00CA197D">
      <w:pPr>
        <w:spacing w:line="252" w:lineRule="auto"/>
        <w:contextualSpacing/>
        <w:jc w:val="center"/>
        <w:rPr>
          <w:rFonts w:ascii="Calibri" w:hAnsi="Calibri" w:cs="Calibri"/>
          <w:b/>
          <w:sz w:val="22"/>
          <w:szCs w:val="22"/>
          <w:lang w:val="tr-TR"/>
        </w:rPr>
      </w:pPr>
      <w:r w:rsidRPr="004F03B8">
        <w:rPr>
          <w:rFonts w:ascii="Calibri" w:hAnsi="Calibri" w:cs="Calibri"/>
          <w:b/>
          <w:sz w:val="22"/>
          <w:szCs w:val="22"/>
          <w:lang w:val="tr-TR"/>
        </w:rPr>
        <w:t>KİŞİSEL VERİLERİN</w:t>
      </w:r>
      <w:r w:rsidR="00060DAF" w:rsidRPr="004F03B8">
        <w:rPr>
          <w:rFonts w:ascii="Calibri" w:hAnsi="Calibri" w:cs="Calibri"/>
          <w:b/>
          <w:sz w:val="22"/>
          <w:szCs w:val="22"/>
          <w:lang w:val="tr-TR"/>
        </w:rPr>
        <w:t>İN</w:t>
      </w:r>
      <w:r w:rsidRPr="004F03B8">
        <w:rPr>
          <w:rFonts w:ascii="Calibri" w:hAnsi="Calibri" w:cs="Calibri"/>
          <w:b/>
          <w:sz w:val="22"/>
          <w:szCs w:val="22"/>
          <w:lang w:val="tr-TR"/>
        </w:rPr>
        <w:t xml:space="preserve"> KORUN</w:t>
      </w:r>
      <w:r w:rsidR="000B4734" w:rsidRPr="004F03B8">
        <w:rPr>
          <w:rFonts w:ascii="Calibri" w:hAnsi="Calibri" w:cs="Calibri"/>
          <w:b/>
          <w:sz w:val="22"/>
          <w:szCs w:val="22"/>
          <w:lang w:val="tr-TR"/>
        </w:rPr>
        <w:t>MASI VE İŞLENMESİ AYDINLATMA</w:t>
      </w:r>
      <w:r w:rsidRPr="004F03B8">
        <w:rPr>
          <w:rFonts w:ascii="Calibri" w:hAnsi="Calibri" w:cs="Calibri"/>
          <w:b/>
          <w:sz w:val="22"/>
          <w:szCs w:val="22"/>
          <w:lang w:val="tr-TR"/>
        </w:rPr>
        <w:t xml:space="preserve"> METNİ</w:t>
      </w:r>
    </w:p>
    <w:p w14:paraId="7F932756" w14:textId="4964FD1A" w:rsidR="00B978CA" w:rsidRPr="003403A1" w:rsidRDefault="00B978CA" w:rsidP="00CA197D">
      <w:pPr>
        <w:spacing w:line="252" w:lineRule="auto"/>
        <w:contextualSpacing/>
        <w:jc w:val="both"/>
        <w:rPr>
          <w:rFonts w:ascii="Calibri" w:eastAsia="Times New Roman" w:hAnsi="Calibri" w:cs="Calibri"/>
          <w:b/>
          <w:color w:val="000000"/>
          <w:sz w:val="22"/>
          <w:szCs w:val="22"/>
          <w:lang w:val="tr-TR" w:eastAsia="tr-TR"/>
        </w:rPr>
      </w:pPr>
    </w:p>
    <w:p w14:paraId="4B7357A6" w14:textId="0B0A2B72" w:rsidR="00B978CA" w:rsidRPr="003403A1" w:rsidRDefault="00BC5BA2" w:rsidP="00CA197D">
      <w:pPr>
        <w:spacing w:line="252" w:lineRule="auto"/>
        <w:contextualSpacing/>
        <w:jc w:val="both"/>
        <w:rPr>
          <w:rFonts w:ascii="Calibri" w:hAnsi="Calibri" w:cs="Calibri"/>
          <w:b/>
          <w:sz w:val="22"/>
          <w:szCs w:val="22"/>
          <w:lang w:val="tr-TR"/>
        </w:rPr>
      </w:pPr>
      <w:bookmarkStart w:id="2" w:name="_Hlk529536603"/>
      <w:r w:rsidRPr="00BC5BA2">
        <w:rPr>
          <w:rFonts w:ascii="Calibri" w:hAnsi="Calibri" w:cs="Calibri"/>
          <w:sz w:val="22"/>
          <w:szCs w:val="22"/>
          <w:lang w:val="tr-TR"/>
        </w:rPr>
        <w:t>K</w:t>
      </w:r>
      <w:r w:rsidR="0018170F" w:rsidRPr="003403A1">
        <w:rPr>
          <w:rFonts w:ascii="Calibri" w:hAnsi="Calibri" w:cs="Calibri"/>
          <w:sz w:val="22"/>
          <w:szCs w:val="22"/>
          <w:lang w:val="tr-TR"/>
        </w:rPr>
        <w:t>işisel verileriniz</w:t>
      </w:r>
      <w:r w:rsidR="007E7D85" w:rsidRPr="003403A1">
        <w:rPr>
          <w:rFonts w:ascii="Calibri" w:hAnsi="Calibri" w:cs="Calibri"/>
          <w:sz w:val="22"/>
          <w:szCs w:val="22"/>
          <w:lang w:val="tr-TR"/>
        </w:rPr>
        <w:t xml:space="preserve"> </w:t>
      </w:r>
      <w:r w:rsidR="002110D0" w:rsidRPr="003403A1">
        <w:rPr>
          <w:rFonts w:ascii="Calibri" w:hAnsi="Calibri" w:cs="Calibri"/>
          <w:sz w:val="22"/>
          <w:szCs w:val="22"/>
          <w:lang w:val="tr-TR"/>
        </w:rPr>
        <w:t xml:space="preserve">veri sorumlusu </w:t>
      </w:r>
      <w:r w:rsidR="002110D0" w:rsidRPr="004F03B8">
        <w:rPr>
          <w:rFonts w:ascii="Calibri" w:hAnsi="Calibri" w:cs="Calibri"/>
          <w:sz w:val="22"/>
          <w:szCs w:val="22"/>
          <w:lang w:val="tr-TR"/>
        </w:rPr>
        <w:t xml:space="preserve">sıfatıyla </w:t>
      </w:r>
      <w:bookmarkStart w:id="3" w:name="_Hlk78877553"/>
      <w:r w:rsidR="004F03B8" w:rsidRPr="004F03B8">
        <w:rPr>
          <w:rFonts w:ascii="Calibri" w:hAnsi="Calibri" w:cs="Calibri"/>
          <w:color w:val="252424"/>
          <w:sz w:val="22"/>
          <w:szCs w:val="22"/>
          <w:lang w:val="tr-TR"/>
        </w:rPr>
        <w:t>BTA Havalimanları Yiyecek ve İçecek Hizmetleri</w:t>
      </w:r>
      <w:r w:rsidR="00621C4F" w:rsidRPr="004F03B8">
        <w:rPr>
          <w:rFonts w:ascii="Calibri" w:hAnsi="Calibri" w:cs="Calibri"/>
          <w:color w:val="252424"/>
          <w:sz w:val="22"/>
          <w:szCs w:val="22"/>
          <w:lang w:val="tr-TR"/>
        </w:rPr>
        <w:t xml:space="preserve"> </w:t>
      </w:r>
      <w:r w:rsidR="007A4A9B" w:rsidRPr="004F03B8">
        <w:rPr>
          <w:rFonts w:ascii="Calibri" w:hAnsi="Calibri" w:cs="Calibri"/>
          <w:color w:val="252424"/>
          <w:sz w:val="22"/>
          <w:szCs w:val="22"/>
          <w:lang w:val="tr-TR"/>
        </w:rPr>
        <w:t>Anonim Şirketi</w:t>
      </w:r>
      <w:bookmarkEnd w:id="3"/>
      <w:r w:rsidR="00575C72" w:rsidRPr="00575C72">
        <w:rPr>
          <w:rFonts w:ascii="Calibri" w:hAnsi="Calibri" w:cs="Calibri"/>
          <w:color w:val="252424"/>
          <w:sz w:val="22"/>
          <w:szCs w:val="22"/>
          <w:lang w:val="tr-TR"/>
        </w:rPr>
        <w:t xml:space="preserve"> </w:t>
      </w:r>
      <w:r w:rsidR="002110D0" w:rsidRPr="003403A1">
        <w:rPr>
          <w:rFonts w:ascii="Calibri" w:hAnsi="Calibri" w:cs="Calibri"/>
          <w:sz w:val="22"/>
          <w:szCs w:val="22"/>
          <w:lang w:val="tr-TR"/>
        </w:rPr>
        <w:t xml:space="preserve">tarafından, </w:t>
      </w:r>
      <w:r w:rsidR="007E7D85" w:rsidRPr="003403A1">
        <w:rPr>
          <w:rFonts w:ascii="Calibri" w:hAnsi="Calibri" w:cs="Calibri"/>
          <w:sz w:val="22"/>
          <w:szCs w:val="22"/>
          <w:lang w:val="tr-TR"/>
        </w:rPr>
        <w:t>6698 sayılı Kişisel Verilerin Korunması Kanunu</w:t>
      </w:r>
      <w:r w:rsidR="00AA5968">
        <w:rPr>
          <w:rFonts w:ascii="Calibri" w:hAnsi="Calibri" w:cs="Calibri"/>
          <w:sz w:val="22"/>
          <w:szCs w:val="22"/>
          <w:lang w:val="tr-TR"/>
        </w:rPr>
        <w:t xml:space="preserve">’nda </w:t>
      </w:r>
      <w:r w:rsidR="00AA5968" w:rsidRPr="00AA5968">
        <w:rPr>
          <w:rFonts w:ascii="Calibri" w:hAnsi="Calibri" w:cs="Calibri"/>
          <w:sz w:val="22"/>
          <w:szCs w:val="22"/>
          <w:lang w:val="tr-TR"/>
        </w:rPr>
        <w:t>öngörülen temel ilkelere uygun olarak</w:t>
      </w:r>
      <w:r w:rsidR="00AA5968">
        <w:rPr>
          <w:rFonts w:ascii="Calibri" w:hAnsi="Calibri" w:cs="Calibri"/>
          <w:sz w:val="22"/>
          <w:szCs w:val="22"/>
          <w:lang w:val="tr-TR"/>
        </w:rPr>
        <w:t xml:space="preserve">, </w:t>
      </w:r>
      <w:r w:rsidR="003D5155" w:rsidRPr="00C9386E">
        <w:rPr>
          <w:rStyle w:val="Gl"/>
          <w:rFonts w:asciiTheme="majorHAnsi" w:hAnsiTheme="majorHAnsi" w:cstheme="majorHAnsi"/>
          <w:b w:val="0"/>
          <w:color w:val="000000"/>
          <w:sz w:val="22"/>
          <w:szCs w:val="22"/>
          <w:bdr w:val="none" w:sz="0" w:space="0" w:color="auto" w:frame="1"/>
          <w:lang w:val="tr-TR"/>
        </w:rPr>
        <w:t xml:space="preserve">talep veya şikayetlerin alınması, değerlendirilmesi ve sonuçlandırılması, </w:t>
      </w:r>
      <w:r w:rsidR="0066680B">
        <w:rPr>
          <w:rStyle w:val="Gl"/>
          <w:rFonts w:asciiTheme="majorHAnsi" w:hAnsiTheme="majorHAnsi" w:cstheme="majorHAnsi"/>
          <w:b w:val="0"/>
          <w:color w:val="000000"/>
          <w:sz w:val="22"/>
          <w:szCs w:val="22"/>
          <w:bdr w:val="none" w:sz="0" w:space="0" w:color="auto" w:frame="1"/>
          <w:lang w:val="tr-TR"/>
        </w:rPr>
        <w:t>sipariş taleplerinin alınması</w:t>
      </w:r>
      <w:r w:rsidR="008B452E">
        <w:rPr>
          <w:rStyle w:val="Gl"/>
          <w:rFonts w:asciiTheme="majorHAnsi" w:hAnsiTheme="majorHAnsi" w:cstheme="majorHAnsi"/>
          <w:b w:val="0"/>
          <w:color w:val="000000"/>
          <w:sz w:val="22"/>
          <w:szCs w:val="22"/>
          <w:bdr w:val="none" w:sz="0" w:space="0" w:color="auto" w:frame="1"/>
          <w:lang w:val="tr-TR"/>
        </w:rPr>
        <w:t>, sistemsel kayıtların yaratılması ve takibi ile</w:t>
      </w:r>
      <w:r w:rsidR="0066680B">
        <w:rPr>
          <w:rStyle w:val="Gl"/>
          <w:rFonts w:asciiTheme="majorHAnsi" w:hAnsiTheme="majorHAnsi" w:cstheme="majorHAnsi"/>
          <w:b w:val="0"/>
          <w:color w:val="000000"/>
          <w:sz w:val="22"/>
          <w:szCs w:val="22"/>
          <w:bdr w:val="none" w:sz="0" w:space="0" w:color="auto" w:frame="1"/>
          <w:lang w:val="tr-TR"/>
        </w:rPr>
        <w:t xml:space="preserve"> </w:t>
      </w:r>
      <w:r w:rsidR="003D5155" w:rsidRPr="00C9386E">
        <w:rPr>
          <w:rStyle w:val="Gl"/>
          <w:rFonts w:asciiTheme="majorHAnsi" w:hAnsiTheme="majorHAnsi" w:cstheme="majorHAnsi"/>
          <w:b w:val="0"/>
          <w:color w:val="000000"/>
          <w:sz w:val="22"/>
          <w:szCs w:val="22"/>
          <w:bdr w:val="none" w:sz="0" w:space="0" w:color="auto" w:frame="1"/>
          <w:lang w:val="tr-TR"/>
        </w:rPr>
        <w:t>müşteri ilişkilerinin yönetimi</w:t>
      </w:r>
      <w:r w:rsidR="003D5155" w:rsidRPr="00B037B3">
        <w:rPr>
          <w:rStyle w:val="Gl"/>
          <w:rFonts w:asciiTheme="majorHAnsi" w:hAnsiTheme="majorHAnsi" w:cstheme="majorHAnsi"/>
          <w:b w:val="0"/>
          <w:color w:val="000000"/>
          <w:sz w:val="22"/>
          <w:szCs w:val="22"/>
          <w:bdr w:val="none" w:sz="0" w:space="0" w:color="auto" w:frame="1"/>
          <w:lang w:val="tr-TR"/>
        </w:rPr>
        <w:t xml:space="preserve"> </w:t>
      </w:r>
      <w:r w:rsidR="003D5155" w:rsidRPr="00B037B3">
        <w:rPr>
          <w:rStyle w:val="Gl"/>
          <w:rFonts w:asciiTheme="majorHAnsi" w:hAnsiTheme="majorHAnsi" w:cstheme="majorHAnsi"/>
          <w:b w:val="0"/>
          <w:i/>
          <w:sz w:val="22"/>
          <w:szCs w:val="22"/>
          <w:bdr w:val="none" w:sz="0" w:space="0" w:color="auto" w:frame="1"/>
          <w:lang w:val="tr-TR"/>
        </w:rPr>
        <w:t xml:space="preserve">ve </w:t>
      </w:r>
      <w:r w:rsidR="003D5155" w:rsidRPr="00C9386E">
        <w:rPr>
          <w:rStyle w:val="Gl"/>
          <w:rFonts w:asciiTheme="majorHAnsi" w:hAnsiTheme="majorHAnsi" w:cstheme="majorHAnsi"/>
          <w:b w:val="0"/>
          <w:i/>
          <w:sz w:val="22"/>
          <w:szCs w:val="22"/>
          <w:u w:val="single"/>
          <w:bdr w:val="none" w:sz="0" w:space="0" w:color="auto" w:frame="1"/>
          <w:lang w:val="tr-TR"/>
        </w:rPr>
        <w:t xml:space="preserve">açık rızanızın bulunması halinde </w:t>
      </w:r>
      <w:r w:rsidR="003D5155" w:rsidRPr="00C9386E">
        <w:rPr>
          <w:rStyle w:val="Gl"/>
          <w:rFonts w:asciiTheme="majorHAnsi" w:hAnsiTheme="majorHAnsi" w:cstheme="majorHAnsi"/>
          <w:b w:val="0"/>
          <w:sz w:val="22"/>
          <w:szCs w:val="22"/>
          <w:bdr w:val="none" w:sz="0" w:space="0" w:color="auto" w:frame="1"/>
          <w:lang w:val="tr-TR"/>
        </w:rPr>
        <w:t xml:space="preserve">kişiye özel pazarlama veya tanıtım aktivitelerinin gerçekleştirilmesi ile pazarlama amacıyla veri analitiği çalışmalarının yapılması, kampanya, promosyon veya tanıtım süreçlerinin ve müşteri memnuniyeti veya tecrübesine yönelik aktivitelerin yürütülmesi </w:t>
      </w:r>
      <w:r w:rsidR="003D5155" w:rsidRPr="00C9386E">
        <w:rPr>
          <w:rStyle w:val="Gl"/>
          <w:rFonts w:asciiTheme="majorHAnsi" w:hAnsiTheme="majorHAnsi" w:cstheme="majorHAnsi"/>
          <w:b w:val="0"/>
          <w:bCs w:val="0"/>
          <w:sz w:val="22"/>
          <w:szCs w:val="22"/>
          <w:bdr w:val="none" w:sz="0" w:space="0" w:color="auto" w:frame="1"/>
          <w:lang w:val="tr-TR"/>
        </w:rPr>
        <w:t xml:space="preserve">amaçlarıyla işlenmekte olup; </w:t>
      </w:r>
      <w:r w:rsidR="003D5155" w:rsidRPr="00C9386E">
        <w:rPr>
          <w:rStyle w:val="Gl"/>
          <w:rFonts w:asciiTheme="majorHAnsi" w:hAnsiTheme="majorHAnsi" w:cstheme="majorHAnsi"/>
          <w:b w:val="0"/>
          <w:sz w:val="22"/>
          <w:szCs w:val="22"/>
          <w:bdr w:val="none" w:sz="0" w:space="0" w:color="auto" w:frame="1"/>
          <w:lang w:val="tr-TR"/>
        </w:rPr>
        <w:t xml:space="preserve">kişisel verilerinizin işlenme amaçlarına ilişkin detaylı </w:t>
      </w:r>
      <w:r w:rsidR="003D5155" w:rsidRPr="004F03B8">
        <w:rPr>
          <w:rStyle w:val="Gl"/>
          <w:rFonts w:asciiTheme="majorHAnsi" w:hAnsiTheme="majorHAnsi" w:cstheme="majorHAnsi"/>
          <w:b w:val="0"/>
          <w:bCs w:val="0"/>
          <w:sz w:val="22"/>
          <w:szCs w:val="22"/>
          <w:bdr w:val="none" w:sz="0" w:space="0" w:color="auto" w:frame="1"/>
          <w:lang w:val="tr-TR"/>
        </w:rPr>
        <w:t>bilgilere</w:t>
      </w:r>
      <w:r w:rsidR="003D5155" w:rsidRPr="004F03B8">
        <w:rPr>
          <w:rStyle w:val="Gl"/>
          <w:rFonts w:asciiTheme="majorHAnsi" w:hAnsiTheme="majorHAnsi" w:cstheme="majorHAnsi"/>
          <w:b w:val="0"/>
          <w:sz w:val="22"/>
          <w:szCs w:val="22"/>
          <w:bdr w:val="none" w:sz="0" w:space="0" w:color="auto" w:frame="1"/>
          <w:lang w:val="tr-TR"/>
        </w:rPr>
        <w:t xml:space="preserve"> </w:t>
      </w:r>
      <w:r w:rsidR="003D5155" w:rsidRPr="004F03B8">
        <w:rPr>
          <w:rStyle w:val="Gl"/>
          <w:rFonts w:asciiTheme="majorHAnsi" w:hAnsiTheme="majorHAnsi" w:cstheme="majorHAnsi"/>
          <w:b w:val="0"/>
          <w:color w:val="000000"/>
          <w:sz w:val="22"/>
          <w:szCs w:val="22"/>
          <w:bdr w:val="none" w:sz="0" w:space="0" w:color="auto" w:frame="1"/>
          <w:lang w:val="tr-TR"/>
        </w:rPr>
        <w:t>[</w:t>
      </w:r>
      <w:bookmarkStart w:id="4" w:name="_Hlk78877679"/>
      <w:r w:rsidR="00832B41">
        <w:fldChar w:fldCharType="begin"/>
      </w:r>
      <w:r w:rsidR="00832B41">
        <w:instrText xml:space="preserve"> HYPERLINK "http://www.bta.com.tr" </w:instrText>
      </w:r>
      <w:r w:rsidR="00832B41">
        <w:fldChar w:fldCharType="separate"/>
      </w:r>
      <w:r w:rsidR="004F03B8" w:rsidRPr="004F03B8">
        <w:rPr>
          <w:rStyle w:val="Kpr"/>
          <w:rFonts w:asciiTheme="majorHAnsi" w:hAnsiTheme="majorHAnsi" w:cstheme="majorHAnsi"/>
          <w:bCs/>
          <w:sz w:val="22"/>
          <w:szCs w:val="22"/>
          <w:bdr w:val="none" w:sz="0" w:space="0" w:color="auto" w:frame="1"/>
          <w:lang w:val="tr-TR"/>
        </w:rPr>
        <w:t>www.bta.com.tr</w:t>
      </w:r>
      <w:r w:rsidR="00832B41">
        <w:rPr>
          <w:rStyle w:val="Kpr"/>
          <w:rFonts w:asciiTheme="majorHAnsi" w:hAnsiTheme="majorHAnsi" w:cstheme="majorHAnsi"/>
          <w:bCs/>
          <w:sz w:val="22"/>
          <w:szCs w:val="22"/>
          <w:bdr w:val="none" w:sz="0" w:space="0" w:color="auto" w:frame="1"/>
          <w:lang w:val="tr-TR"/>
        </w:rPr>
        <w:fldChar w:fldCharType="end"/>
      </w:r>
      <w:bookmarkEnd w:id="4"/>
      <w:r w:rsidR="003D5155" w:rsidRPr="004F03B8">
        <w:rPr>
          <w:rStyle w:val="Gl"/>
          <w:rFonts w:asciiTheme="majorHAnsi" w:hAnsiTheme="majorHAnsi" w:cstheme="majorHAnsi"/>
          <w:b w:val="0"/>
          <w:color w:val="000000"/>
          <w:sz w:val="22"/>
          <w:szCs w:val="22"/>
          <w:bdr w:val="none" w:sz="0" w:space="0" w:color="auto" w:frame="1"/>
          <w:lang w:val="tr-TR"/>
        </w:rPr>
        <w:t xml:space="preserve">] adresinden kamuoyu ile paylaşılmış olan </w:t>
      </w:r>
      <w:r w:rsidR="004F03B8" w:rsidRPr="004F03B8">
        <w:rPr>
          <w:rFonts w:ascii="Calibri" w:hAnsi="Calibri" w:cs="Calibri"/>
          <w:color w:val="252424"/>
          <w:sz w:val="22"/>
          <w:szCs w:val="22"/>
          <w:lang w:val="tr-TR"/>
        </w:rPr>
        <w:t xml:space="preserve">BTA Havalimanları Yiyecek ve İçecek Hizmetleri Anonim Şirketi </w:t>
      </w:r>
      <w:r w:rsidR="00CD5430" w:rsidRPr="004F03B8">
        <w:rPr>
          <w:rFonts w:ascii="Calibri" w:hAnsi="Calibri" w:cs="Calibri"/>
          <w:bCs/>
          <w:sz w:val="22"/>
          <w:szCs w:val="22"/>
          <w:lang w:val="tr-TR"/>
        </w:rPr>
        <w:t>Kişisel</w:t>
      </w:r>
      <w:r w:rsidR="00CD5430" w:rsidRPr="003403A1">
        <w:rPr>
          <w:rFonts w:ascii="Calibri" w:hAnsi="Calibri" w:cs="Calibri"/>
          <w:bCs/>
          <w:sz w:val="22"/>
          <w:szCs w:val="22"/>
          <w:lang w:val="tr-TR"/>
        </w:rPr>
        <w:t xml:space="preserve"> Verilerinin Korunması ve İşlenmesi Politikası’nda</w:t>
      </w:r>
      <w:r w:rsidR="001021FD">
        <w:rPr>
          <w:rFonts w:ascii="Calibri" w:hAnsi="Calibri" w:cs="Calibri"/>
          <w:bCs/>
          <w:sz w:val="22"/>
          <w:szCs w:val="22"/>
          <w:lang w:val="tr-TR"/>
        </w:rPr>
        <w:t xml:space="preserve">n ulaşabilirsiniz. </w:t>
      </w:r>
      <w:r w:rsidR="00621C4F">
        <w:rPr>
          <w:rFonts w:ascii="Calibri" w:hAnsi="Calibri" w:cs="Calibri"/>
          <w:bCs/>
          <w:sz w:val="22"/>
          <w:szCs w:val="22"/>
          <w:lang w:val="tr-TR"/>
        </w:rPr>
        <w:t xml:space="preserve"> </w:t>
      </w:r>
    </w:p>
    <w:p w14:paraId="4038A7DD" w14:textId="57C2F24E" w:rsidR="00D909F1" w:rsidRDefault="00D909F1" w:rsidP="00CA197D">
      <w:pPr>
        <w:spacing w:line="252" w:lineRule="auto"/>
        <w:contextualSpacing/>
        <w:jc w:val="both"/>
        <w:rPr>
          <w:rFonts w:ascii="Calibri" w:hAnsi="Calibri" w:cs="Calibri"/>
          <w:b/>
          <w:sz w:val="22"/>
          <w:szCs w:val="22"/>
          <w:lang w:val="tr-TR"/>
        </w:rPr>
      </w:pPr>
    </w:p>
    <w:p w14:paraId="79DD77E5" w14:textId="074C0136" w:rsidR="0064212C" w:rsidRPr="00C9386E" w:rsidRDefault="0064212C" w:rsidP="00CA197D">
      <w:pPr>
        <w:spacing w:line="252" w:lineRule="auto"/>
        <w:contextualSpacing/>
        <w:jc w:val="both"/>
        <w:rPr>
          <w:rStyle w:val="Gl"/>
          <w:rFonts w:asciiTheme="majorHAnsi" w:hAnsiTheme="majorHAnsi" w:cstheme="majorHAnsi"/>
          <w:b w:val="0"/>
          <w:sz w:val="22"/>
          <w:szCs w:val="22"/>
          <w:bdr w:val="none" w:sz="0" w:space="0" w:color="auto" w:frame="1"/>
          <w:lang w:val="tr-TR"/>
        </w:rPr>
      </w:pPr>
      <w:r w:rsidRPr="00C9386E">
        <w:rPr>
          <w:rFonts w:asciiTheme="majorHAnsi" w:hAnsiTheme="majorHAnsi" w:cstheme="majorHAnsi"/>
          <w:bCs/>
          <w:sz w:val="22"/>
          <w:szCs w:val="22"/>
          <w:bdr w:val="none" w:sz="0" w:space="0" w:color="auto" w:frame="1"/>
          <w:lang w:val="tr-TR"/>
        </w:rPr>
        <w:t xml:space="preserve">Kişisel verileriniz belirtilen amaçların gerçekleştirilmesi doğrultusunda </w:t>
      </w:r>
      <w:r w:rsidR="00957DCF">
        <w:rPr>
          <w:rFonts w:asciiTheme="majorHAnsi" w:hAnsiTheme="majorHAnsi" w:cstheme="majorHAnsi"/>
          <w:bCs/>
          <w:sz w:val="22"/>
          <w:szCs w:val="22"/>
          <w:bdr w:val="none" w:sz="0" w:space="0" w:color="auto" w:frame="1"/>
          <w:lang w:val="tr-TR"/>
        </w:rPr>
        <w:t>yurt içinde ve yurt dışında iş ortaklarımıza, Aéroports de Paris Grubu başta olmak üzere</w:t>
      </w:r>
      <w:r w:rsidR="00957DCF">
        <w:rPr>
          <w:rStyle w:val="Gl"/>
          <w:rFonts w:asciiTheme="majorHAnsi" w:hAnsiTheme="majorHAnsi" w:cstheme="majorHAnsi"/>
          <w:sz w:val="22"/>
          <w:szCs w:val="22"/>
          <w:lang w:val="tr-TR"/>
        </w:rPr>
        <w:t xml:space="preserve"> </w:t>
      </w:r>
      <w:r w:rsidR="00957DCF" w:rsidRPr="00372833">
        <w:rPr>
          <w:rStyle w:val="Gl"/>
          <w:rFonts w:asciiTheme="majorHAnsi" w:hAnsiTheme="majorHAnsi" w:cstheme="majorHAnsi"/>
          <w:b w:val="0"/>
          <w:sz w:val="22"/>
          <w:szCs w:val="22"/>
          <w:bdr w:val="none" w:sz="0" w:space="0" w:color="auto" w:frame="1"/>
          <w:lang w:val="tr-TR"/>
        </w:rPr>
        <w:t>hissedarlarımıza,</w:t>
      </w:r>
      <w:r w:rsidR="00957DCF">
        <w:rPr>
          <w:rStyle w:val="Gl"/>
          <w:rFonts w:asciiTheme="majorHAnsi" w:hAnsiTheme="majorHAnsi" w:cstheme="majorHAnsi"/>
          <w:sz w:val="22"/>
          <w:szCs w:val="22"/>
          <w:bdr w:val="none" w:sz="0" w:space="0" w:color="auto" w:frame="1"/>
          <w:lang w:val="tr-TR"/>
        </w:rPr>
        <w:t xml:space="preserve"> </w:t>
      </w:r>
      <w:r w:rsidRPr="00C9386E">
        <w:rPr>
          <w:rStyle w:val="Gl"/>
          <w:rFonts w:asciiTheme="majorHAnsi" w:hAnsiTheme="majorHAnsi" w:cstheme="majorHAnsi"/>
          <w:b w:val="0"/>
          <w:sz w:val="22"/>
          <w:szCs w:val="22"/>
          <w:bdr w:val="none" w:sz="0" w:space="0" w:color="auto" w:frame="1"/>
          <w:lang w:val="tr-TR"/>
        </w:rPr>
        <w:t>tedarikçilerimize</w:t>
      </w:r>
      <w:r w:rsidR="00B037B3">
        <w:rPr>
          <w:rStyle w:val="Gl"/>
          <w:rFonts w:asciiTheme="majorHAnsi" w:hAnsiTheme="majorHAnsi" w:cstheme="majorHAnsi"/>
          <w:b w:val="0"/>
          <w:sz w:val="22"/>
          <w:szCs w:val="22"/>
          <w:bdr w:val="none" w:sz="0" w:space="0" w:color="auto" w:frame="1"/>
          <w:lang w:val="tr-TR"/>
        </w:rPr>
        <w:t xml:space="preserve">, </w:t>
      </w:r>
      <w:r w:rsidRPr="00D93786">
        <w:rPr>
          <w:rStyle w:val="Gl"/>
          <w:rFonts w:asciiTheme="majorHAnsi" w:hAnsiTheme="majorHAnsi" w:cstheme="majorHAnsi"/>
          <w:b w:val="0"/>
          <w:sz w:val="22"/>
          <w:szCs w:val="22"/>
          <w:bdr w:val="none" w:sz="0" w:space="0" w:color="auto" w:frame="1"/>
          <w:lang w:val="tr-TR"/>
        </w:rPr>
        <w:t xml:space="preserve">kanunen yetkili kamu kurumlarına ve yetkili özel kişilere </w:t>
      </w:r>
      <w:r w:rsidRPr="00C9386E">
        <w:rPr>
          <w:rStyle w:val="Gl"/>
          <w:rFonts w:asciiTheme="majorHAnsi" w:hAnsiTheme="majorHAnsi" w:cstheme="majorHAnsi"/>
          <w:b w:val="0"/>
          <w:sz w:val="22"/>
          <w:szCs w:val="22"/>
          <w:bdr w:val="none" w:sz="0" w:space="0" w:color="auto" w:frame="1"/>
          <w:lang w:val="tr-TR"/>
        </w:rPr>
        <w:t xml:space="preserve">aktarılabilecektir. </w:t>
      </w:r>
    </w:p>
    <w:p w14:paraId="404D947C" w14:textId="77777777" w:rsidR="0064212C" w:rsidRPr="00C9386E" w:rsidRDefault="0064212C" w:rsidP="00CA197D">
      <w:pPr>
        <w:spacing w:line="252" w:lineRule="auto"/>
        <w:jc w:val="both"/>
        <w:rPr>
          <w:rFonts w:asciiTheme="majorHAnsi" w:hAnsiTheme="majorHAnsi" w:cstheme="majorHAnsi"/>
          <w:sz w:val="22"/>
          <w:szCs w:val="22"/>
          <w:lang w:val="tr-TR"/>
        </w:rPr>
      </w:pPr>
    </w:p>
    <w:p w14:paraId="7B464278" w14:textId="01B383AB" w:rsidR="0064212C" w:rsidRPr="00C9386E" w:rsidRDefault="0064212C" w:rsidP="00CA197D">
      <w:pPr>
        <w:shd w:val="clear" w:color="auto" w:fill="FFFFFF" w:themeFill="background1"/>
        <w:spacing w:line="252" w:lineRule="auto"/>
        <w:jc w:val="both"/>
        <w:rPr>
          <w:rFonts w:asciiTheme="majorHAnsi" w:hAnsiTheme="majorHAnsi" w:cstheme="majorHAnsi"/>
          <w:color w:val="000000" w:themeColor="text1"/>
          <w:sz w:val="22"/>
          <w:szCs w:val="22"/>
          <w:lang w:val="tr-TR"/>
        </w:rPr>
      </w:pPr>
      <w:r w:rsidRPr="00C9386E">
        <w:rPr>
          <w:rFonts w:asciiTheme="majorHAnsi" w:hAnsiTheme="majorHAnsi" w:cstheme="majorHAnsi"/>
          <w:sz w:val="22"/>
          <w:szCs w:val="22"/>
          <w:lang w:val="tr-TR"/>
        </w:rPr>
        <w:t xml:space="preserve">Kişisel verileriniz Şirketimiz ile temas etmiş olduğunuz iletişim merkezi kanalı vasıtasıyla elektronik ortamdan ve sözleşmenin kurulması ve ifası, meşru menfaat ve bulunması halinde açık rıza hukuki sebeplerine dayalı olarak toplanmaktadır. </w:t>
      </w:r>
    </w:p>
    <w:p w14:paraId="5170E53C" w14:textId="77777777" w:rsidR="0064212C" w:rsidRPr="00C9386E" w:rsidRDefault="0064212C" w:rsidP="00CA197D">
      <w:pPr>
        <w:shd w:val="clear" w:color="auto" w:fill="FFFFFF" w:themeFill="background1"/>
        <w:spacing w:line="252" w:lineRule="auto"/>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 xml:space="preserve"> </w:t>
      </w:r>
    </w:p>
    <w:p w14:paraId="73172182" w14:textId="77777777" w:rsidR="0064212C" w:rsidRPr="00C9386E" w:rsidRDefault="0064212C" w:rsidP="00CA197D">
      <w:p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Kişisel veri sahibi olarak Kanun’un 11. maddesi uyarınca aşağıdaki haklara sahip olduğunuzu bildiririz:</w:t>
      </w:r>
    </w:p>
    <w:p w14:paraId="596D7BF3"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Kişisel verilerinizin işlenip işlenmediğini öğrenme,</w:t>
      </w:r>
    </w:p>
    <w:p w14:paraId="5838FFB4"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Kişisel verileriniz işlenmişse buna ilişkin bilgi talep etme,</w:t>
      </w:r>
    </w:p>
    <w:p w14:paraId="1DB681D9"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Kişisel verilerinizin işlenme amacını ve bunların amacına uygun kullanılıp kullanılmadığını öğrenme,</w:t>
      </w:r>
    </w:p>
    <w:p w14:paraId="7DA0130E"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Yurt içinde veya yurt dışında kişisel verilerinizin aktarıldığı üçüncü kişileri bilme,</w:t>
      </w:r>
    </w:p>
    <w:p w14:paraId="01080D41"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2CF1322F"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3C1EF810"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İşlenen verilerin münhasıran otomatik sistemler vasıtasıyla analiz edilmesi suretiyle aleyhinize bir sonucun ortaya çıkması durumunda buna itiraz etme,</w:t>
      </w:r>
    </w:p>
    <w:p w14:paraId="0B1F4BA1" w14:textId="77777777" w:rsidR="0064212C" w:rsidRPr="00C9386E" w:rsidRDefault="0064212C" w:rsidP="00CA197D">
      <w:pPr>
        <w:numPr>
          <w:ilvl w:val="0"/>
          <w:numId w:val="5"/>
        </w:numPr>
        <w:spacing w:line="252" w:lineRule="auto"/>
        <w:contextualSpacing/>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 xml:space="preserve">Kişisel verilerinizin kanuna aykırı olarak işlenmesi sebebiyle zarara uğramanız hâlinde zararın giderilmesini talep etme. </w:t>
      </w:r>
    </w:p>
    <w:p w14:paraId="4AA51822" w14:textId="77777777" w:rsidR="0064212C" w:rsidRPr="00C9386E" w:rsidRDefault="0064212C" w:rsidP="00CA197D">
      <w:pPr>
        <w:spacing w:line="252" w:lineRule="auto"/>
        <w:ind w:left="786"/>
        <w:contextualSpacing/>
        <w:jc w:val="both"/>
        <w:rPr>
          <w:rFonts w:asciiTheme="majorHAnsi" w:hAnsiTheme="majorHAnsi" w:cstheme="majorHAnsi"/>
          <w:sz w:val="22"/>
          <w:szCs w:val="22"/>
          <w:lang w:val="tr-TR"/>
        </w:rPr>
      </w:pPr>
    </w:p>
    <w:p w14:paraId="6CD671ED" w14:textId="1DCEE3AA" w:rsidR="0064212C" w:rsidRDefault="0064212C" w:rsidP="00CA197D">
      <w:pPr>
        <w:spacing w:line="252" w:lineRule="auto"/>
        <w:contextualSpacing/>
        <w:jc w:val="both"/>
        <w:rPr>
          <w:rFonts w:ascii="Calibri" w:hAnsi="Calibri" w:cs="Calibri"/>
          <w:color w:val="252424"/>
          <w:sz w:val="22"/>
          <w:szCs w:val="22"/>
          <w:lang w:val="tr-TR"/>
        </w:rPr>
      </w:pPr>
      <w:r w:rsidRPr="00C9386E">
        <w:rPr>
          <w:rFonts w:asciiTheme="majorHAnsi" w:hAnsiTheme="majorHAnsi" w:cstheme="majorHAnsi"/>
          <w:sz w:val="22"/>
          <w:szCs w:val="22"/>
          <w:lang w:val="tr-TR"/>
        </w:rPr>
        <w:t xml:space="preserve">Yukarıda sıralanan haklarınıza yönelik başvurularınızı, </w:t>
      </w:r>
      <w:r w:rsidRPr="00D93786">
        <w:rPr>
          <w:rStyle w:val="Gl"/>
          <w:rFonts w:asciiTheme="majorHAnsi" w:hAnsiTheme="majorHAnsi" w:cstheme="majorHAnsi"/>
          <w:b w:val="0"/>
          <w:color w:val="000000"/>
          <w:sz w:val="22"/>
          <w:szCs w:val="22"/>
          <w:bdr w:val="none" w:sz="0" w:space="0" w:color="auto" w:frame="1"/>
          <w:lang w:val="tr-TR"/>
        </w:rPr>
        <w:t>[</w:t>
      </w:r>
      <w:hyperlink r:id="rId11" w:history="1">
        <w:r w:rsidR="004F03B8" w:rsidRPr="007C7F2C">
          <w:rPr>
            <w:rStyle w:val="Kpr"/>
            <w:rFonts w:asciiTheme="majorHAnsi" w:hAnsiTheme="majorHAnsi" w:cstheme="majorHAnsi"/>
            <w:bCs/>
            <w:sz w:val="22"/>
            <w:szCs w:val="22"/>
            <w:bdr w:val="none" w:sz="0" w:space="0" w:color="auto" w:frame="1"/>
            <w:lang w:val="tr-TR"/>
          </w:rPr>
          <w:t>www.bta.com.tr</w:t>
        </w:r>
      </w:hyperlink>
      <w:r w:rsidRPr="00D93786">
        <w:rPr>
          <w:rStyle w:val="Gl"/>
          <w:rFonts w:asciiTheme="majorHAnsi" w:hAnsiTheme="majorHAnsi" w:cstheme="majorHAnsi"/>
          <w:b w:val="0"/>
          <w:color w:val="000000"/>
          <w:sz w:val="22"/>
          <w:szCs w:val="22"/>
          <w:bdr w:val="none" w:sz="0" w:space="0" w:color="auto" w:frame="1"/>
          <w:lang w:val="tr-TR"/>
        </w:rPr>
        <w:t>]</w:t>
      </w:r>
      <w:r w:rsidRPr="00C9386E">
        <w:rPr>
          <w:rFonts w:asciiTheme="majorHAnsi" w:hAnsiTheme="majorHAnsi" w:cstheme="majorHAnsi"/>
          <w:sz w:val="22"/>
          <w:szCs w:val="22"/>
          <w:lang w:val="tr-TR"/>
        </w:rPr>
        <w:t xml:space="preserve"> adresinden ulaşabileceğiniz</w:t>
      </w:r>
      <w:r w:rsidR="00354A21">
        <w:rPr>
          <w:rFonts w:asciiTheme="majorHAnsi" w:hAnsiTheme="majorHAnsi" w:cstheme="majorHAnsi"/>
          <w:sz w:val="22"/>
          <w:szCs w:val="22"/>
          <w:lang w:val="tr-TR"/>
        </w:rPr>
        <w:t xml:space="preserve"> </w:t>
      </w:r>
      <w:r w:rsidR="004F03B8" w:rsidRPr="004F03B8">
        <w:rPr>
          <w:rFonts w:ascii="Calibri" w:hAnsi="Calibri" w:cs="Calibri"/>
          <w:color w:val="252424"/>
          <w:sz w:val="22"/>
          <w:szCs w:val="22"/>
          <w:lang w:val="tr-TR"/>
        </w:rPr>
        <w:t xml:space="preserve">BTA Havalimanları Yiyecek ve İçecek Hizmetleri Anonim Şirketi </w:t>
      </w:r>
      <w:r w:rsidR="00B94CC5" w:rsidRPr="004F03B8">
        <w:rPr>
          <w:rFonts w:ascii="Calibri" w:hAnsi="Calibri" w:cs="Calibri"/>
          <w:color w:val="252424"/>
          <w:sz w:val="22"/>
          <w:szCs w:val="22"/>
          <w:lang w:val="tr-TR"/>
        </w:rPr>
        <w:t>Veri Sahibi Başvuru Formu’nu doldurarak Şirketimize iletebilirsiniz.</w:t>
      </w:r>
      <w:r w:rsidR="00B94CC5">
        <w:rPr>
          <w:rFonts w:ascii="Calibri" w:hAnsi="Calibri" w:cs="Calibri"/>
          <w:color w:val="252424"/>
          <w:sz w:val="22"/>
          <w:szCs w:val="22"/>
          <w:lang w:val="tr-TR"/>
        </w:rPr>
        <w:t xml:space="preserve"> </w:t>
      </w:r>
    </w:p>
    <w:p w14:paraId="07A5E820" w14:textId="02C6BD5D" w:rsidR="00B94CC5" w:rsidRDefault="00B94CC5" w:rsidP="00CA197D">
      <w:pPr>
        <w:spacing w:line="252" w:lineRule="auto"/>
        <w:contextualSpacing/>
        <w:jc w:val="both"/>
        <w:rPr>
          <w:rFonts w:ascii="Calibri" w:hAnsi="Calibri" w:cs="Calibri"/>
          <w:color w:val="252424"/>
          <w:sz w:val="22"/>
          <w:szCs w:val="22"/>
          <w:lang w:val="tr-TR"/>
        </w:rPr>
      </w:pPr>
    </w:p>
    <w:p w14:paraId="0D1DBC3B" w14:textId="48CAD496" w:rsidR="00826009" w:rsidRPr="003403A1" w:rsidRDefault="00826009" w:rsidP="00CA197D">
      <w:pPr>
        <w:spacing w:line="252" w:lineRule="auto"/>
        <w:ind w:left="786"/>
        <w:contextualSpacing/>
        <w:rPr>
          <w:rFonts w:ascii="Calibri" w:hAnsi="Calibri" w:cs="Calibri"/>
          <w:sz w:val="22"/>
          <w:szCs w:val="22"/>
          <w:lang w:val="tr-TR"/>
        </w:rPr>
      </w:pPr>
    </w:p>
    <w:p w14:paraId="284A5E54" w14:textId="5364747C" w:rsidR="00826009" w:rsidRDefault="00826009" w:rsidP="00CA197D">
      <w:pPr>
        <w:spacing w:line="252" w:lineRule="auto"/>
        <w:ind w:left="786"/>
        <w:contextualSpacing/>
        <w:rPr>
          <w:rFonts w:ascii="Calibri" w:hAnsi="Calibri" w:cs="Calibri"/>
          <w:sz w:val="22"/>
          <w:szCs w:val="22"/>
          <w:lang w:val="tr-TR"/>
        </w:rPr>
      </w:pPr>
    </w:p>
    <w:p w14:paraId="4FD58EB0" w14:textId="77777777" w:rsidR="00621C4F" w:rsidRPr="003403A1" w:rsidRDefault="00621C4F" w:rsidP="00CA197D">
      <w:pPr>
        <w:spacing w:line="252" w:lineRule="auto"/>
        <w:ind w:left="786"/>
        <w:contextualSpacing/>
        <w:rPr>
          <w:rFonts w:ascii="Calibri" w:hAnsi="Calibri" w:cs="Calibri"/>
          <w:sz w:val="22"/>
          <w:szCs w:val="22"/>
          <w:lang w:val="tr-TR"/>
        </w:rPr>
      </w:pPr>
    </w:p>
    <w:p w14:paraId="61D6BFDD" w14:textId="068B6D7C" w:rsidR="00826009" w:rsidRPr="003403A1" w:rsidRDefault="00826009" w:rsidP="00CA197D">
      <w:pPr>
        <w:spacing w:line="252" w:lineRule="auto"/>
        <w:ind w:left="786"/>
        <w:contextualSpacing/>
        <w:rPr>
          <w:rFonts w:ascii="Calibri" w:hAnsi="Calibri" w:cs="Calibri"/>
          <w:sz w:val="22"/>
          <w:szCs w:val="22"/>
          <w:lang w:val="tr-TR"/>
        </w:rPr>
      </w:pPr>
    </w:p>
    <w:bookmarkEnd w:id="0"/>
    <w:bookmarkEnd w:id="2"/>
    <w:p w14:paraId="1050B03C" w14:textId="77777777" w:rsidR="004F03B8" w:rsidRDefault="004F03B8" w:rsidP="004F03B8">
      <w:pPr>
        <w:spacing w:line="252" w:lineRule="auto"/>
        <w:contextualSpacing/>
        <w:jc w:val="center"/>
        <w:rPr>
          <w:rFonts w:ascii="Calibri" w:hAnsi="Calibri" w:cs="Calibri"/>
          <w:b/>
          <w:sz w:val="22"/>
          <w:szCs w:val="22"/>
          <w:lang w:val="tr-TR"/>
        </w:rPr>
      </w:pPr>
      <w:r w:rsidRPr="004F03B8">
        <w:rPr>
          <w:rFonts w:ascii="Calibri" w:hAnsi="Calibri" w:cs="Calibri"/>
          <w:b/>
          <w:sz w:val="22"/>
          <w:szCs w:val="22"/>
          <w:lang w:val="tr-TR"/>
        </w:rPr>
        <w:t>BTA HAVALİMANLARI YİYECEK VE İÇECEK HİZMETLERİ ANONİM ŞİRKETİ</w:t>
      </w:r>
      <w:r w:rsidRPr="00575C72">
        <w:rPr>
          <w:rFonts w:ascii="Calibri" w:hAnsi="Calibri" w:cs="Calibri"/>
          <w:b/>
          <w:sz w:val="22"/>
          <w:szCs w:val="22"/>
          <w:lang w:val="tr-TR"/>
        </w:rPr>
        <w:t xml:space="preserve"> </w:t>
      </w:r>
    </w:p>
    <w:p w14:paraId="32826EB5" w14:textId="36047508" w:rsidR="0023215F" w:rsidRPr="003403A1" w:rsidRDefault="00D93786" w:rsidP="00CA197D">
      <w:pPr>
        <w:autoSpaceDE w:val="0"/>
        <w:autoSpaceDN w:val="0"/>
        <w:adjustRightInd w:val="0"/>
        <w:spacing w:line="252" w:lineRule="auto"/>
        <w:jc w:val="center"/>
        <w:rPr>
          <w:rFonts w:ascii="Calibri" w:hAnsi="Calibri" w:cs="Calibri"/>
          <w:b/>
          <w:sz w:val="22"/>
          <w:szCs w:val="22"/>
          <w:lang w:val="tr-TR"/>
        </w:rPr>
      </w:pPr>
      <w:r>
        <w:rPr>
          <w:rFonts w:ascii="Calibri" w:hAnsi="Calibri" w:cs="Calibri"/>
          <w:b/>
          <w:sz w:val="22"/>
          <w:szCs w:val="22"/>
          <w:lang w:val="tr-TR"/>
        </w:rPr>
        <w:t>İLETİŞİM</w:t>
      </w:r>
      <w:r w:rsidR="0023215F" w:rsidRPr="003403A1">
        <w:rPr>
          <w:rFonts w:ascii="Calibri" w:hAnsi="Calibri" w:cs="Calibri"/>
          <w:b/>
          <w:sz w:val="22"/>
          <w:szCs w:val="22"/>
          <w:lang w:val="tr-TR"/>
        </w:rPr>
        <w:t xml:space="preserve"> MERKEZİ GELEN ARAMALAR</w:t>
      </w:r>
    </w:p>
    <w:p w14:paraId="50DDF06B" w14:textId="59F2FF0D" w:rsidR="0023215F" w:rsidRPr="003403A1" w:rsidRDefault="0023215F" w:rsidP="00CA197D">
      <w:pPr>
        <w:autoSpaceDE w:val="0"/>
        <w:autoSpaceDN w:val="0"/>
        <w:adjustRightInd w:val="0"/>
        <w:spacing w:line="252" w:lineRule="auto"/>
        <w:jc w:val="center"/>
        <w:rPr>
          <w:rFonts w:ascii="Calibri" w:hAnsi="Calibri" w:cs="Calibri"/>
          <w:b/>
          <w:sz w:val="22"/>
          <w:szCs w:val="22"/>
          <w:lang w:val="tr-TR"/>
        </w:rPr>
      </w:pPr>
      <w:r w:rsidRPr="003403A1">
        <w:rPr>
          <w:rFonts w:ascii="Calibri" w:hAnsi="Calibri" w:cs="Calibri"/>
          <w:b/>
          <w:sz w:val="22"/>
          <w:szCs w:val="22"/>
          <w:lang w:val="tr-TR"/>
        </w:rPr>
        <w:t xml:space="preserve">KİŞİSEL VERİLERİN İŞLENMESİ </w:t>
      </w:r>
      <w:r w:rsidR="00EB64C4">
        <w:rPr>
          <w:rFonts w:ascii="Calibri" w:hAnsi="Calibri" w:cs="Calibri"/>
          <w:b/>
          <w:sz w:val="22"/>
          <w:szCs w:val="22"/>
          <w:lang w:val="tr-TR"/>
        </w:rPr>
        <w:t xml:space="preserve">AÇIK </w:t>
      </w:r>
      <w:r w:rsidRPr="003403A1">
        <w:rPr>
          <w:rFonts w:ascii="Calibri" w:hAnsi="Calibri" w:cs="Calibri"/>
          <w:b/>
          <w:sz w:val="22"/>
          <w:szCs w:val="22"/>
          <w:lang w:val="tr-TR"/>
        </w:rPr>
        <w:t>RIZA METNİ</w:t>
      </w:r>
      <w:r w:rsidR="00621C4F">
        <w:rPr>
          <w:rFonts w:ascii="Calibri" w:hAnsi="Calibri" w:cs="Calibri"/>
          <w:b/>
          <w:sz w:val="22"/>
          <w:szCs w:val="22"/>
          <w:lang w:val="tr-TR"/>
        </w:rPr>
        <w:t xml:space="preserve"> </w:t>
      </w:r>
    </w:p>
    <w:p w14:paraId="6D5D0A77" w14:textId="77777777" w:rsidR="0023215F" w:rsidRPr="003403A1" w:rsidRDefault="0023215F" w:rsidP="00CA197D">
      <w:pPr>
        <w:autoSpaceDE w:val="0"/>
        <w:autoSpaceDN w:val="0"/>
        <w:adjustRightInd w:val="0"/>
        <w:spacing w:line="252" w:lineRule="auto"/>
        <w:rPr>
          <w:rFonts w:ascii="Calibri" w:hAnsi="Calibri" w:cs="Calibri"/>
          <w:b/>
          <w:sz w:val="22"/>
          <w:szCs w:val="22"/>
          <w:lang w:val="tr-TR"/>
        </w:rPr>
      </w:pPr>
    </w:p>
    <w:tbl>
      <w:tblPr>
        <w:tblStyle w:val="TabloKlavuzu"/>
        <w:tblW w:w="9351" w:type="dxa"/>
        <w:shd w:val="clear" w:color="auto" w:fill="B8CCE4" w:themeFill="accent1" w:themeFillTint="66"/>
        <w:tblLook w:val="04A0" w:firstRow="1" w:lastRow="0" w:firstColumn="1" w:lastColumn="0" w:noHBand="0" w:noVBand="1"/>
      </w:tblPr>
      <w:tblGrid>
        <w:gridCol w:w="9351"/>
      </w:tblGrid>
      <w:tr w:rsidR="0023215F" w:rsidRPr="00B037B3" w14:paraId="0C411BCE" w14:textId="77777777" w:rsidTr="00802D42">
        <w:trPr>
          <w:trHeight w:val="658"/>
        </w:trPr>
        <w:tc>
          <w:tcPr>
            <w:tcW w:w="93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677004" w14:textId="0B979CE8" w:rsidR="0023215F" w:rsidRPr="003403A1" w:rsidRDefault="0057294B" w:rsidP="00CA197D">
            <w:pPr>
              <w:spacing w:line="252" w:lineRule="auto"/>
              <w:jc w:val="both"/>
              <w:rPr>
                <w:rFonts w:ascii="Calibri" w:hAnsi="Calibri" w:cs="Calibri"/>
                <w:b/>
                <w:bCs/>
                <w:sz w:val="22"/>
                <w:szCs w:val="22"/>
              </w:rPr>
            </w:pPr>
            <w:r w:rsidRPr="00C9386E">
              <w:rPr>
                <w:rFonts w:asciiTheme="majorHAnsi" w:hAnsiTheme="majorHAnsi" w:cstheme="majorHAnsi"/>
                <w:b/>
                <w:bCs/>
                <w:sz w:val="22"/>
                <w:szCs w:val="22"/>
              </w:rPr>
              <w:t xml:space="preserve">Çağrı merkezine müşterilerden/potansiyel </w:t>
            </w:r>
            <w:r w:rsidRPr="00C9386E">
              <w:rPr>
                <w:rFonts w:asciiTheme="majorHAnsi" w:hAnsiTheme="majorHAnsi" w:cstheme="majorHAnsi"/>
                <w:b/>
                <w:sz w:val="22"/>
                <w:szCs w:val="22"/>
              </w:rPr>
              <w:t xml:space="preserve">müşterilerden </w:t>
            </w:r>
            <w:r w:rsidRPr="00C9386E">
              <w:rPr>
                <w:rFonts w:asciiTheme="majorHAnsi" w:hAnsiTheme="majorHAnsi" w:cstheme="majorHAnsi"/>
                <w:b/>
                <w:sz w:val="22"/>
                <w:szCs w:val="22"/>
                <w:u w:val="single"/>
              </w:rPr>
              <w:t>gelen (</w:t>
            </w:r>
            <w:r w:rsidRPr="00C9386E">
              <w:rPr>
                <w:rFonts w:asciiTheme="majorHAnsi" w:hAnsiTheme="majorHAnsi" w:cstheme="majorHAnsi"/>
                <w:b/>
                <w:i/>
                <w:sz w:val="22"/>
                <w:szCs w:val="22"/>
                <w:u w:val="single"/>
              </w:rPr>
              <w:t>inbound</w:t>
            </w:r>
            <w:r w:rsidRPr="00C9386E">
              <w:rPr>
                <w:rFonts w:asciiTheme="majorHAnsi" w:hAnsiTheme="majorHAnsi" w:cstheme="majorHAnsi"/>
                <w:b/>
                <w:sz w:val="22"/>
                <w:szCs w:val="22"/>
                <w:u w:val="single"/>
              </w:rPr>
              <w:t>) aramalarda</w:t>
            </w:r>
            <w:r w:rsidRPr="00C9386E">
              <w:rPr>
                <w:rFonts w:asciiTheme="majorHAnsi" w:hAnsiTheme="majorHAnsi" w:cstheme="majorHAnsi"/>
                <w:b/>
                <w:bCs/>
                <w:sz w:val="22"/>
                <w:szCs w:val="22"/>
              </w:rPr>
              <w:t xml:space="preserve"> öncelikle banttan aşağıdaki metin okunur.</w:t>
            </w:r>
          </w:p>
        </w:tc>
      </w:tr>
    </w:tbl>
    <w:p w14:paraId="38D452DA" w14:textId="77777777" w:rsidR="0023215F" w:rsidRPr="003403A1" w:rsidRDefault="0023215F" w:rsidP="00CA197D">
      <w:pPr>
        <w:spacing w:line="252" w:lineRule="auto"/>
        <w:jc w:val="both"/>
        <w:rPr>
          <w:rFonts w:ascii="Calibri" w:hAnsi="Calibri" w:cs="Calibri"/>
          <w:b/>
          <w:bCs/>
          <w:i/>
          <w:sz w:val="22"/>
          <w:szCs w:val="22"/>
          <w:lang w:val="tr-TR"/>
        </w:rPr>
      </w:pPr>
    </w:p>
    <w:p w14:paraId="447B44B2" w14:textId="65B5F9E8" w:rsidR="0023215F" w:rsidRPr="003403A1" w:rsidRDefault="0023215F" w:rsidP="00CA197D">
      <w:pPr>
        <w:spacing w:line="252" w:lineRule="auto"/>
        <w:jc w:val="both"/>
        <w:rPr>
          <w:rFonts w:ascii="Calibri" w:hAnsi="Calibri" w:cs="Calibri"/>
          <w:b/>
          <w:bCs/>
          <w:i/>
          <w:sz w:val="22"/>
          <w:szCs w:val="22"/>
          <w:lang w:val="tr-TR"/>
        </w:rPr>
      </w:pPr>
      <w:r w:rsidRPr="003403A1">
        <w:rPr>
          <w:rFonts w:ascii="Calibri" w:hAnsi="Calibri" w:cs="Calibri"/>
          <w:b/>
          <w:bCs/>
          <w:i/>
          <w:sz w:val="22"/>
          <w:szCs w:val="22"/>
          <w:lang w:val="tr-TR"/>
        </w:rPr>
        <w:t>[Çağrı merkezi hizmetinin bir dış hizmet sağlayıcı tarafından sunulması halinde, aşağıdaki metnin uyarlanarak ilgili dış hizmet sağlayıcı tarafından okunacağının taahhüt altına alınması önerilmektedir.]</w:t>
      </w:r>
    </w:p>
    <w:p w14:paraId="48072FCA" w14:textId="77777777" w:rsidR="0023215F" w:rsidRPr="003403A1" w:rsidRDefault="0023215F" w:rsidP="00CA197D">
      <w:pPr>
        <w:spacing w:line="252" w:lineRule="auto"/>
        <w:jc w:val="both"/>
        <w:rPr>
          <w:rFonts w:ascii="Calibri" w:hAnsi="Calibri" w:cs="Calibri"/>
          <w:b/>
          <w:bCs/>
          <w:sz w:val="22"/>
          <w:szCs w:val="22"/>
          <w:lang w:val="tr-TR"/>
        </w:rPr>
      </w:pPr>
    </w:p>
    <w:p w14:paraId="56C12B07" w14:textId="6B71882D" w:rsidR="0023215F" w:rsidRPr="003403A1" w:rsidRDefault="004F03B8" w:rsidP="00CA197D">
      <w:pPr>
        <w:spacing w:line="252" w:lineRule="auto"/>
        <w:jc w:val="both"/>
        <w:rPr>
          <w:rFonts w:ascii="Calibri" w:hAnsi="Calibri" w:cs="Calibri"/>
          <w:color w:val="000000"/>
          <w:sz w:val="22"/>
          <w:szCs w:val="22"/>
          <w:lang w:val="tr-TR"/>
        </w:rPr>
      </w:pPr>
      <w:bookmarkStart w:id="5" w:name="_Hlk508802143"/>
      <w:r>
        <w:rPr>
          <w:rFonts w:ascii="Calibri" w:hAnsi="Calibri" w:cs="Calibri"/>
          <w:sz w:val="22"/>
          <w:szCs w:val="22"/>
          <w:lang w:val="tr-TR"/>
        </w:rPr>
        <w:t>BTA Havalimanları</w:t>
      </w:r>
      <w:r w:rsidR="0023215F" w:rsidRPr="003403A1">
        <w:rPr>
          <w:rFonts w:ascii="Calibri" w:hAnsi="Calibri" w:cs="Calibri"/>
          <w:sz w:val="22"/>
          <w:szCs w:val="22"/>
          <w:lang w:val="tr-TR"/>
        </w:rPr>
        <w:t xml:space="preserve"> çağrı merkezine hoş geldiniz. </w:t>
      </w:r>
      <w:bookmarkEnd w:id="5"/>
      <w:r w:rsidR="006D7D19" w:rsidRPr="00C9386E">
        <w:rPr>
          <w:rFonts w:asciiTheme="majorHAnsi" w:hAnsiTheme="majorHAnsi" w:cstheme="majorHAnsi"/>
          <w:sz w:val="22"/>
          <w:szCs w:val="22"/>
          <w:lang w:val="tr-TR"/>
        </w:rPr>
        <w:t xml:space="preserve">Güvenlik gereği görüşmeler kayıt altına alınmaktadır. Bu görüşme kapsamında herhangi bir işlem gerçekleştirilmeden önce sizleri kişisel verilerinizin işlenmesine ilişkin olarak bilgilendirmek isteriz. </w:t>
      </w:r>
      <w:r w:rsidR="006D7D19" w:rsidRPr="00C9386E">
        <w:rPr>
          <w:rFonts w:asciiTheme="majorHAnsi" w:hAnsiTheme="majorHAnsi" w:cstheme="majorHAnsi"/>
          <w:color w:val="000000" w:themeColor="text1"/>
          <w:sz w:val="22"/>
          <w:szCs w:val="22"/>
          <w:lang w:val="tr-TR"/>
        </w:rPr>
        <w:t>Kişisel verilerin işlenmesine ilişkin Aydınlatma Metni’ni dinlemek için 1’i tuşlayabilir veya [</w:t>
      </w:r>
      <w:hyperlink r:id="rId12" w:history="1">
        <w:r w:rsidRPr="007C7F2C">
          <w:rPr>
            <w:rStyle w:val="Kpr"/>
            <w:rFonts w:asciiTheme="majorHAnsi" w:hAnsiTheme="majorHAnsi" w:cstheme="majorHAnsi"/>
            <w:bCs/>
            <w:sz w:val="22"/>
            <w:szCs w:val="22"/>
            <w:lang w:val="tr-TR"/>
          </w:rPr>
          <w:t>www.bta.com.tr</w:t>
        </w:r>
      </w:hyperlink>
      <w:r w:rsidR="006D7D19" w:rsidRPr="00C9386E">
        <w:rPr>
          <w:rFonts w:asciiTheme="majorHAnsi" w:hAnsiTheme="majorHAnsi" w:cstheme="majorHAnsi"/>
          <w:color w:val="000000" w:themeColor="text1"/>
          <w:sz w:val="22"/>
          <w:szCs w:val="22"/>
          <w:lang w:val="tr-TR"/>
        </w:rPr>
        <w:t>] adresinde bulunan politikamızdan kişisel verilerin işlenmesine ilişkin detaylı bilgilere ulaşabilirsiniz. Menüye devam etmek için 2’yi tuşlayabilirsiniz</w:t>
      </w:r>
      <w:r w:rsidR="0023215F" w:rsidRPr="003403A1">
        <w:rPr>
          <w:rFonts w:ascii="Calibri" w:hAnsi="Calibri" w:cs="Calibri"/>
          <w:color w:val="000000"/>
          <w:sz w:val="22"/>
          <w:szCs w:val="22"/>
          <w:lang w:val="tr-TR"/>
        </w:rPr>
        <w:t>.</w:t>
      </w:r>
    </w:p>
    <w:p w14:paraId="4B9C92CB" w14:textId="77777777" w:rsidR="0023215F" w:rsidRPr="003403A1" w:rsidRDefault="0023215F" w:rsidP="00CA197D">
      <w:pPr>
        <w:spacing w:line="252" w:lineRule="auto"/>
        <w:jc w:val="both"/>
        <w:rPr>
          <w:rFonts w:ascii="Calibri" w:hAnsi="Calibri" w:cs="Calibri"/>
          <w:color w:val="000000"/>
          <w:sz w:val="22"/>
          <w:szCs w:val="22"/>
          <w:lang w:val="tr-TR"/>
        </w:rPr>
      </w:pPr>
    </w:p>
    <w:tbl>
      <w:tblPr>
        <w:tblStyle w:val="TabloKlavuzu"/>
        <w:tblW w:w="0" w:type="auto"/>
        <w:shd w:val="clear" w:color="auto" w:fill="B8CCE4" w:themeFill="accent1" w:themeFillTint="66"/>
        <w:tblLook w:val="04A0" w:firstRow="1" w:lastRow="0" w:firstColumn="1" w:lastColumn="0" w:noHBand="0" w:noVBand="1"/>
      </w:tblPr>
      <w:tblGrid>
        <w:gridCol w:w="9204"/>
      </w:tblGrid>
      <w:tr w:rsidR="0023215F" w:rsidRPr="00B037B3" w14:paraId="4B8CAB3F" w14:textId="77777777" w:rsidTr="00CF3A0C">
        <w:tc>
          <w:tcPr>
            <w:tcW w:w="99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B85B20" w14:textId="6A6E2656" w:rsidR="0023215F" w:rsidRPr="003403A1" w:rsidRDefault="00FA182F" w:rsidP="00CA197D">
            <w:pPr>
              <w:spacing w:line="252" w:lineRule="auto"/>
              <w:jc w:val="both"/>
              <w:rPr>
                <w:rFonts w:ascii="Calibri" w:hAnsi="Calibri" w:cs="Calibri"/>
                <w:b/>
                <w:bCs/>
                <w:sz w:val="22"/>
                <w:szCs w:val="22"/>
              </w:rPr>
            </w:pPr>
            <w:r w:rsidRPr="00C9386E">
              <w:rPr>
                <w:rFonts w:asciiTheme="majorHAnsi" w:hAnsiTheme="majorHAnsi" w:cstheme="majorHAnsi"/>
                <w:b/>
                <w:bCs/>
                <w:sz w:val="22"/>
                <w:szCs w:val="22"/>
              </w:rPr>
              <w:t>Müşterinin görüşme kapsamında talep ettiği işlemlerin gerçekleştirilmesini takiben, müşteri temsilcisi tarafından aşağıdaki metin okunur.</w:t>
            </w:r>
          </w:p>
        </w:tc>
      </w:tr>
    </w:tbl>
    <w:p w14:paraId="6E927ACF" w14:textId="77777777" w:rsidR="0023215F" w:rsidRPr="003403A1" w:rsidRDefault="0023215F" w:rsidP="00CA197D">
      <w:pPr>
        <w:spacing w:line="252" w:lineRule="auto"/>
        <w:jc w:val="both"/>
        <w:rPr>
          <w:rFonts w:ascii="Calibri" w:hAnsi="Calibri" w:cs="Calibri"/>
          <w:color w:val="000000"/>
          <w:sz w:val="22"/>
          <w:szCs w:val="22"/>
          <w:lang w:val="tr-TR"/>
        </w:rPr>
      </w:pPr>
    </w:p>
    <w:p w14:paraId="32E323F4" w14:textId="77777777" w:rsidR="006264A5" w:rsidRPr="00C9386E" w:rsidRDefault="006264A5" w:rsidP="00CA197D">
      <w:pPr>
        <w:spacing w:line="252" w:lineRule="auto"/>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İlgi ve ihtiyaçlarınız doğrultusunda size daha iyi hizmet verebilmek ve size özel kampanyalardan faydalandırılmanızı sağlamak amaçlarıyla 1’i tuşlayarak açık rıza ve elektronik ticari ileti metinlerini dinleyebilir ve onay verebilirsiniz. Görüşmeyi sonlandırmak için lütfen 2’yi tuşlayınız.</w:t>
      </w:r>
    </w:p>
    <w:p w14:paraId="79543121" w14:textId="77777777" w:rsidR="0023215F" w:rsidRPr="003403A1" w:rsidRDefault="0023215F" w:rsidP="00CA197D">
      <w:pPr>
        <w:spacing w:line="252" w:lineRule="auto"/>
        <w:jc w:val="both"/>
        <w:rPr>
          <w:rFonts w:ascii="Calibri" w:hAnsi="Calibri" w:cs="Calibri"/>
          <w:b/>
          <w:bCs/>
          <w:sz w:val="22"/>
          <w:szCs w:val="22"/>
          <w:lang w:val="tr-TR"/>
        </w:rPr>
      </w:pPr>
    </w:p>
    <w:tbl>
      <w:tblPr>
        <w:tblStyle w:val="TabloKlavuzu"/>
        <w:tblW w:w="0" w:type="auto"/>
        <w:shd w:val="clear" w:color="auto" w:fill="B8CCE4" w:themeFill="accent1" w:themeFillTint="66"/>
        <w:tblLook w:val="04A0" w:firstRow="1" w:lastRow="0" w:firstColumn="1" w:lastColumn="0" w:noHBand="0" w:noVBand="1"/>
      </w:tblPr>
      <w:tblGrid>
        <w:gridCol w:w="9204"/>
      </w:tblGrid>
      <w:tr w:rsidR="0023215F" w:rsidRPr="00B037B3" w14:paraId="1673199D" w14:textId="77777777" w:rsidTr="00CF3A0C">
        <w:tc>
          <w:tcPr>
            <w:tcW w:w="99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EDCA35" w14:textId="3524969D" w:rsidR="0023215F" w:rsidRPr="003403A1" w:rsidRDefault="00861B0B" w:rsidP="00CA197D">
            <w:pPr>
              <w:spacing w:line="252" w:lineRule="auto"/>
              <w:jc w:val="both"/>
              <w:rPr>
                <w:rFonts w:ascii="Calibri" w:hAnsi="Calibri" w:cs="Calibri"/>
                <w:b/>
                <w:bCs/>
                <w:sz w:val="22"/>
                <w:szCs w:val="22"/>
              </w:rPr>
            </w:pPr>
            <w:r w:rsidRPr="00C9386E">
              <w:rPr>
                <w:rFonts w:asciiTheme="majorHAnsi" w:hAnsiTheme="majorHAnsi" w:cstheme="majorHAnsi"/>
                <w:b/>
                <w:sz w:val="22"/>
                <w:szCs w:val="22"/>
              </w:rPr>
              <w:t>Öncelikle, aşağıdaki açık rıza metni müşteriye okunur.</w:t>
            </w:r>
          </w:p>
        </w:tc>
      </w:tr>
    </w:tbl>
    <w:p w14:paraId="58AA6504" w14:textId="77777777" w:rsidR="0023215F" w:rsidRPr="003403A1" w:rsidRDefault="0023215F" w:rsidP="00CA197D">
      <w:pPr>
        <w:spacing w:line="252" w:lineRule="auto"/>
        <w:jc w:val="both"/>
        <w:rPr>
          <w:rFonts w:ascii="Calibri" w:hAnsi="Calibri" w:cs="Calibri"/>
          <w:sz w:val="22"/>
          <w:szCs w:val="22"/>
          <w:lang w:val="tr-TR"/>
        </w:rPr>
      </w:pPr>
    </w:p>
    <w:p w14:paraId="10B13BE4" w14:textId="5730EB4B" w:rsidR="001D761A" w:rsidRPr="00C9386E" w:rsidRDefault="001D761A" w:rsidP="00CA197D">
      <w:pPr>
        <w:spacing w:line="252" w:lineRule="auto"/>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 xml:space="preserve">Aydınlatma Metni kapsamında, </w:t>
      </w:r>
      <w:r w:rsidR="00CA197D" w:rsidRPr="00C9386E">
        <w:rPr>
          <w:rStyle w:val="Gl"/>
          <w:rFonts w:asciiTheme="majorHAnsi" w:hAnsiTheme="majorHAnsi" w:cstheme="majorHAnsi"/>
          <w:b w:val="0"/>
          <w:sz w:val="22"/>
          <w:szCs w:val="22"/>
          <w:bdr w:val="none" w:sz="0" w:space="0" w:color="auto" w:frame="1"/>
          <w:lang w:val="tr-TR"/>
        </w:rPr>
        <w:t>kişiye özel pazarlama veya tanıtım aktivitelerinin gerçekleştirilmesi ile pazarlama amacıyla veri analitiği çalışmalarının yapılması, kampanya, promosyon veya tanıtım süreçlerinin ve müşteri memnuniyeti veya tecrübesine yönelik aktivitelerin yürütülmesi</w:t>
      </w:r>
      <w:r w:rsidR="00CA197D">
        <w:rPr>
          <w:rStyle w:val="Gl"/>
          <w:rFonts w:asciiTheme="majorHAnsi" w:hAnsiTheme="majorHAnsi" w:cstheme="majorHAnsi"/>
          <w:b w:val="0"/>
          <w:sz w:val="22"/>
          <w:szCs w:val="22"/>
          <w:bdr w:val="none" w:sz="0" w:space="0" w:color="auto" w:frame="1"/>
          <w:lang w:val="tr-TR"/>
        </w:rPr>
        <w:t xml:space="preserve"> amaçlarıyla </w:t>
      </w:r>
      <w:r w:rsidRPr="00C9386E">
        <w:rPr>
          <w:rFonts w:asciiTheme="majorHAnsi" w:hAnsiTheme="majorHAnsi" w:cstheme="majorHAnsi"/>
          <w:sz w:val="22"/>
          <w:szCs w:val="22"/>
          <w:lang w:val="tr-TR"/>
        </w:rPr>
        <w:t xml:space="preserve">işlenmesini ve bu amaçlarla tedarikçilerimize </w:t>
      </w:r>
      <w:r w:rsidR="00CA197D">
        <w:rPr>
          <w:rFonts w:asciiTheme="majorHAnsi" w:hAnsiTheme="majorHAnsi" w:cstheme="majorHAnsi"/>
          <w:sz w:val="22"/>
          <w:szCs w:val="22"/>
          <w:lang w:val="tr-TR"/>
        </w:rPr>
        <w:t xml:space="preserve">ve iş ortaklarımıza </w:t>
      </w:r>
      <w:r w:rsidRPr="00C9386E">
        <w:rPr>
          <w:rFonts w:asciiTheme="majorHAnsi" w:hAnsiTheme="majorHAnsi" w:cstheme="majorHAnsi"/>
          <w:sz w:val="22"/>
          <w:szCs w:val="22"/>
          <w:lang w:val="tr-TR"/>
        </w:rPr>
        <w:t xml:space="preserve">aktarılmasını kabul ediyorsanız 1’i; etmiyorsanız 2’yi tuşlayınız. </w:t>
      </w:r>
    </w:p>
    <w:p w14:paraId="1BF22126" w14:textId="3DE6E7E4" w:rsidR="0023215F" w:rsidRDefault="0023215F" w:rsidP="00CA197D">
      <w:pPr>
        <w:spacing w:line="252" w:lineRule="auto"/>
        <w:jc w:val="both"/>
        <w:rPr>
          <w:rFonts w:ascii="Calibri" w:hAnsi="Calibri" w:cs="Calibri"/>
          <w:sz w:val="22"/>
          <w:szCs w:val="22"/>
          <w:lang w:val="tr-TR"/>
        </w:rPr>
      </w:pPr>
    </w:p>
    <w:tbl>
      <w:tblPr>
        <w:tblStyle w:val="TabloKlavuzu"/>
        <w:tblW w:w="0" w:type="auto"/>
        <w:shd w:val="clear" w:color="auto" w:fill="B8CCE4" w:themeFill="accent1" w:themeFillTint="66"/>
        <w:tblLook w:val="04A0" w:firstRow="1" w:lastRow="0" w:firstColumn="1" w:lastColumn="0" w:noHBand="0" w:noVBand="1"/>
      </w:tblPr>
      <w:tblGrid>
        <w:gridCol w:w="9204"/>
      </w:tblGrid>
      <w:tr w:rsidR="00D360DE" w:rsidRPr="00B037B3" w14:paraId="61847F05" w14:textId="77777777" w:rsidTr="008A154D">
        <w:trPr>
          <w:trHeight w:val="405"/>
        </w:trPr>
        <w:tc>
          <w:tcPr>
            <w:tcW w:w="9204" w:type="dxa"/>
            <w:shd w:val="clear" w:color="auto" w:fill="B8CCE4" w:themeFill="accent1" w:themeFillTint="66"/>
          </w:tcPr>
          <w:p w14:paraId="4BBE6062" w14:textId="77777777" w:rsidR="00D360DE" w:rsidRPr="00C9386E" w:rsidRDefault="00D360DE" w:rsidP="00CA197D">
            <w:pPr>
              <w:spacing w:line="252" w:lineRule="auto"/>
              <w:jc w:val="both"/>
              <w:rPr>
                <w:rFonts w:asciiTheme="majorHAnsi" w:hAnsiTheme="majorHAnsi" w:cstheme="majorHAnsi"/>
                <w:b/>
                <w:sz w:val="22"/>
                <w:szCs w:val="22"/>
              </w:rPr>
            </w:pPr>
            <w:r w:rsidRPr="00C9386E">
              <w:rPr>
                <w:rFonts w:asciiTheme="majorHAnsi" w:hAnsiTheme="majorHAnsi" w:cstheme="majorHAnsi"/>
                <w:b/>
                <w:sz w:val="22"/>
                <w:szCs w:val="22"/>
              </w:rPr>
              <w:t xml:space="preserve">Müşterinin onay tercihini takiben aşağıdaki elektronik ticari ileti onay kurgusu ayrıca sunulabilecektir. </w:t>
            </w:r>
          </w:p>
        </w:tc>
      </w:tr>
    </w:tbl>
    <w:p w14:paraId="5E5AE8FF" w14:textId="1A20CD35" w:rsidR="001D761A" w:rsidRDefault="001D761A" w:rsidP="00CA197D">
      <w:pPr>
        <w:spacing w:line="252" w:lineRule="auto"/>
        <w:jc w:val="both"/>
        <w:rPr>
          <w:rFonts w:ascii="Calibri" w:hAnsi="Calibri" w:cs="Calibri"/>
          <w:sz w:val="22"/>
          <w:szCs w:val="22"/>
          <w:lang w:val="tr-TR"/>
        </w:rPr>
      </w:pPr>
    </w:p>
    <w:p w14:paraId="6D8FD457" w14:textId="1A2B358B" w:rsidR="0023215F" w:rsidRPr="00CA197D" w:rsidRDefault="00E37431" w:rsidP="00CA197D">
      <w:pPr>
        <w:spacing w:line="252" w:lineRule="auto"/>
        <w:jc w:val="both"/>
        <w:rPr>
          <w:rFonts w:asciiTheme="majorHAnsi" w:hAnsiTheme="majorHAnsi" w:cstheme="majorHAnsi"/>
          <w:sz w:val="22"/>
          <w:szCs w:val="22"/>
          <w:lang w:val="tr-TR"/>
        </w:rPr>
      </w:pPr>
      <w:r w:rsidRPr="00C9386E">
        <w:rPr>
          <w:rFonts w:asciiTheme="majorHAnsi" w:hAnsiTheme="majorHAnsi" w:cstheme="majorHAnsi"/>
          <w:sz w:val="22"/>
          <w:szCs w:val="22"/>
          <w:lang w:val="tr-TR"/>
        </w:rPr>
        <w:t xml:space="preserve">Çağrı merkezimizi arayarak paylaşmış olduğunuz iletişim bilgilerinize </w:t>
      </w:r>
      <w:r w:rsidRPr="00C9386E">
        <w:rPr>
          <w:rFonts w:asciiTheme="majorHAnsi" w:hAnsiTheme="majorHAnsi" w:cstheme="majorHAnsi"/>
          <w:bCs/>
          <w:sz w:val="22"/>
          <w:szCs w:val="22"/>
          <w:lang w:val="tr-TR"/>
        </w:rPr>
        <w:t xml:space="preserve">tanıtım, teklif, promosyon, anket, etkinlik gibi her türlü doğrudan ve dolaylı pazarlama faaliyetleri kapsamında ticari elektronik ileti </w:t>
      </w:r>
      <w:r w:rsidRPr="00C9386E">
        <w:rPr>
          <w:rFonts w:asciiTheme="majorHAnsi" w:hAnsiTheme="majorHAnsi" w:cstheme="majorHAnsi"/>
          <w:bCs/>
          <w:sz w:val="22"/>
          <w:szCs w:val="22"/>
          <w:lang w:val="tr-TR"/>
        </w:rPr>
        <w:lastRenderedPageBreak/>
        <w:t>gönderilmesini ve ticari ileti gönderiminin sağlanması için Şirketimizin hizmet aldığı tedarikçilerle paylaşılmasını</w:t>
      </w:r>
      <w:r w:rsidRPr="00C9386E">
        <w:rPr>
          <w:rFonts w:asciiTheme="majorHAnsi" w:hAnsiTheme="majorHAnsi" w:cstheme="majorHAnsi"/>
          <w:sz w:val="22"/>
          <w:szCs w:val="22"/>
          <w:lang w:val="tr-TR"/>
        </w:rPr>
        <w:t xml:space="preserve"> kabul ediyorsanız 1’i; etmiyorsanız 2’yi tuşlayınız. </w:t>
      </w:r>
    </w:p>
    <w:sectPr w:rsidR="0023215F" w:rsidRPr="00CA197D" w:rsidSect="00832B41">
      <w:headerReference w:type="even" r:id="rId13"/>
      <w:headerReference w:type="default" r:id="rId14"/>
      <w:footerReference w:type="default" r:id="rId15"/>
      <w:headerReference w:type="first" r:id="rId16"/>
      <w:pgSz w:w="11900" w:h="16840"/>
      <w:pgMar w:top="1560" w:right="1268" w:bottom="993" w:left="1418" w:header="142"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7115" w14:textId="77777777" w:rsidR="00301EC2" w:rsidRDefault="00301EC2" w:rsidP="002C2B0E">
      <w:r>
        <w:separator/>
      </w:r>
    </w:p>
  </w:endnote>
  <w:endnote w:type="continuationSeparator" w:id="0">
    <w:p w14:paraId="5EFAD02D" w14:textId="77777777" w:rsidR="00301EC2" w:rsidRDefault="00301EC2"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31805"/>
      <w:docPartObj>
        <w:docPartGallery w:val="Page Numbers (Bottom of Page)"/>
        <w:docPartUnique/>
      </w:docPartObj>
    </w:sdtPr>
    <w:sdtEndPr>
      <w:rPr>
        <w:rFonts w:ascii="Calibri" w:hAnsi="Calibri" w:cs="Calibri"/>
        <w:noProof/>
        <w:sz w:val="22"/>
        <w:szCs w:val="22"/>
      </w:rPr>
    </w:sdtEndPr>
    <w:sdtContent>
      <w:p w14:paraId="6789297F" w14:textId="5905F541" w:rsidR="00EC313F" w:rsidRPr="00EC313F" w:rsidRDefault="00EC313F">
        <w:pPr>
          <w:pStyle w:val="AltBilgi"/>
          <w:jc w:val="center"/>
          <w:rPr>
            <w:rFonts w:ascii="Calibri" w:hAnsi="Calibri" w:cs="Calibri"/>
            <w:sz w:val="22"/>
            <w:szCs w:val="22"/>
          </w:rPr>
        </w:pPr>
        <w:r w:rsidRPr="00EC313F">
          <w:rPr>
            <w:rFonts w:ascii="Calibri" w:hAnsi="Calibri" w:cs="Calibri"/>
            <w:sz w:val="22"/>
            <w:szCs w:val="22"/>
          </w:rPr>
          <w:fldChar w:fldCharType="begin"/>
        </w:r>
        <w:r w:rsidRPr="00EC313F">
          <w:rPr>
            <w:rFonts w:ascii="Calibri" w:hAnsi="Calibri" w:cs="Calibri"/>
            <w:sz w:val="22"/>
            <w:szCs w:val="22"/>
          </w:rPr>
          <w:instrText xml:space="preserve"> PAGE   \* MERGEFORMAT </w:instrText>
        </w:r>
        <w:r w:rsidRPr="00EC313F">
          <w:rPr>
            <w:rFonts w:ascii="Calibri" w:hAnsi="Calibri" w:cs="Calibri"/>
            <w:sz w:val="22"/>
            <w:szCs w:val="22"/>
          </w:rPr>
          <w:fldChar w:fldCharType="separate"/>
        </w:r>
        <w:r w:rsidR="00C52189">
          <w:rPr>
            <w:rFonts w:ascii="Calibri" w:hAnsi="Calibri" w:cs="Calibri"/>
            <w:noProof/>
            <w:sz w:val="22"/>
            <w:szCs w:val="22"/>
          </w:rPr>
          <w:t>2</w:t>
        </w:r>
        <w:r w:rsidRPr="00EC313F">
          <w:rPr>
            <w:rFonts w:ascii="Calibri" w:hAnsi="Calibri" w:cs="Calibri"/>
            <w:noProof/>
            <w:sz w:val="22"/>
            <w:szCs w:val="22"/>
          </w:rPr>
          <w:fldChar w:fldCharType="end"/>
        </w:r>
      </w:p>
    </w:sdtContent>
  </w:sdt>
  <w:p w14:paraId="7DEE8545" w14:textId="5DE5B7E5" w:rsidR="00BC5245" w:rsidRDefault="00BC52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8B5C" w14:textId="77777777" w:rsidR="00301EC2" w:rsidRDefault="00301EC2" w:rsidP="002C2B0E">
      <w:r>
        <w:separator/>
      </w:r>
    </w:p>
  </w:footnote>
  <w:footnote w:type="continuationSeparator" w:id="0">
    <w:p w14:paraId="4A48933D" w14:textId="77777777" w:rsidR="00301EC2" w:rsidRDefault="00301EC2"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760" w14:textId="152A64D7" w:rsidR="00BC5245" w:rsidRDefault="00832B41">
    <w:pPr>
      <w:pStyle w:val="stBilgi"/>
    </w:pPr>
    <w:r>
      <w:rPr>
        <w:noProof/>
      </w:rPr>
      <w:pict w14:anchorId="34D97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1" w14:textId="677FCFFF" w:rsidR="00BC5245" w:rsidRDefault="00832B41">
    <w:pPr>
      <w:pStyle w:val="stBilgi"/>
    </w:pPr>
    <w:r>
      <w:rPr>
        <w:noProof/>
      </w:rPr>
      <w:drawing>
        <wp:inline distT="0" distB="0" distL="0" distR="0" wp14:anchorId="0211A241" wp14:editId="798A5068">
          <wp:extent cx="1226820" cy="122682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3AB52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2051" type="#_x0000_t136" style="position:absolute;margin-left:0;margin-top:0;width:433.05pt;height:216.5pt;rotation:315;z-index:-251643904;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BC52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10" w14:textId="71B42AB2" w:rsidR="00BC5245" w:rsidRDefault="00832B41">
    <w:pPr>
      <w:pStyle w:val="stBilgi"/>
    </w:pPr>
    <w:r>
      <w:rPr>
        <w:noProof/>
      </w:rPr>
      <w:pict w14:anchorId="3A9E9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57"/>
    <w:multiLevelType w:val="hybridMultilevel"/>
    <w:tmpl w:val="FFB0C29C"/>
    <w:lvl w:ilvl="0" w:tplc="041F0001">
      <w:start w:val="1"/>
      <w:numFmt w:val="bullet"/>
      <w:lvlText w:val=""/>
      <w:lvlJc w:val="left"/>
      <w:pPr>
        <w:ind w:left="1608" w:hanging="360"/>
      </w:pPr>
      <w:rPr>
        <w:rFonts w:ascii="Symbol" w:hAnsi="Symbol" w:hint="default"/>
      </w:rPr>
    </w:lvl>
    <w:lvl w:ilvl="1" w:tplc="041F0003" w:tentative="1">
      <w:start w:val="1"/>
      <w:numFmt w:val="bullet"/>
      <w:lvlText w:val="o"/>
      <w:lvlJc w:val="left"/>
      <w:pPr>
        <w:ind w:left="1614" w:hanging="360"/>
      </w:pPr>
      <w:rPr>
        <w:rFonts w:ascii="Courier New" w:hAnsi="Courier New" w:cs="Courier New" w:hint="default"/>
      </w:rPr>
    </w:lvl>
    <w:lvl w:ilvl="2" w:tplc="041F0005" w:tentative="1">
      <w:start w:val="1"/>
      <w:numFmt w:val="bullet"/>
      <w:lvlText w:val=""/>
      <w:lvlJc w:val="left"/>
      <w:pPr>
        <w:ind w:left="2334" w:hanging="360"/>
      </w:pPr>
      <w:rPr>
        <w:rFonts w:ascii="Wingdings" w:hAnsi="Wingdings" w:hint="default"/>
      </w:rPr>
    </w:lvl>
    <w:lvl w:ilvl="3" w:tplc="041F0001" w:tentative="1">
      <w:start w:val="1"/>
      <w:numFmt w:val="bullet"/>
      <w:lvlText w:val=""/>
      <w:lvlJc w:val="left"/>
      <w:pPr>
        <w:ind w:left="3054" w:hanging="360"/>
      </w:pPr>
      <w:rPr>
        <w:rFonts w:ascii="Symbol" w:hAnsi="Symbol" w:hint="default"/>
      </w:rPr>
    </w:lvl>
    <w:lvl w:ilvl="4" w:tplc="041F0003" w:tentative="1">
      <w:start w:val="1"/>
      <w:numFmt w:val="bullet"/>
      <w:lvlText w:val="o"/>
      <w:lvlJc w:val="left"/>
      <w:pPr>
        <w:ind w:left="3774" w:hanging="360"/>
      </w:pPr>
      <w:rPr>
        <w:rFonts w:ascii="Courier New" w:hAnsi="Courier New" w:cs="Courier New" w:hint="default"/>
      </w:rPr>
    </w:lvl>
    <w:lvl w:ilvl="5" w:tplc="041F0005" w:tentative="1">
      <w:start w:val="1"/>
      <w:numFmt w:val="bullet"/>
      <w:lvlText w:val=""/>
      <w:lvlJc w:val="left"/>
      <w:pPr>
        <w:ind w:left="4494" w:hanging="360"/>
      </w:pPr>
      <w:rPr>
        <w:rFonts w:ascii="Wingdings" w:hAnsi="Wingdings" w:hint="default"/>
      </w:rPr>
    </w:lvl>
    <w:lvl w:ilvl="6" w:tplc="041F0001" w:tentative="1">
      <w:start w:val="1"/>
      <w:numFmt w:val="bullet"/>
      <w:lvlText w:val=""/>
      <w:lvlJc w:val="left"/>
      <w:pPr>
        <w:ind w:left="5214" w:hanging="360"/>
      </w:pPr>
      <w:rPr>
        <w:rFonts w:ascii="Symbol" w:hAnsi="Symbol" w:hint="default"/>
      </w:rPr>
    </w:lvl>
    <w:lvl w:ilvl="7" w:tplc="041F0003" w:tentative="1">
      <w:start w:val="1"/>
      <w:numFmt w:val="bullet"/>
      <w:lvlText w:val="o"/>
      <w:lvlJc w:val="left"/>
      <w:pPr>
        <w:ind w:left="5934" w:hanging="360"/>
      </w:pPr>
      <w:rPr>
        <w:rFonts w:ascii="Courier New" w:hAnsi="Courier New" w:cs="Courier New" w:hint="default"/>
      </w:rPr>
    </w:lvl>
    <w:lvl w:ilvl="8" w:tplc="041F0005" w:tentative="1">
      <w:start w:val="1"/>
      <w:numFmt w:val="bullet"/>
      <w:lvlText w:val=""/>
      <w:lvlJc w:val="left"/>
      <w:pPr>
        <w:ind w:left="6654"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7B67C9B"/>
    <w:multiLevelType w:val="hybridMultilevel"/>
    <w:tmpl w:val="3AB0DBE0"/>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2350D2"/>
    <w:multiLevelType w:val="hybridMultilevel"/>
    <w:tmpl w:val="820A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C429A"/>
    <w:multiLevelType w:val="hybridMultilevel"/>
    <w:tmpl w:val="AAEC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4E0FE3"/>
    <w:multiLevelType w:val="hybridMultilevel"/>
    <w:tmpl w:val="5C940354"/>
    <w:lvl w:ilvl="0" w:tplc="716A600E">
      <w:numFmt w:val="bullet"/>
      <w:lvlText w:val="-"/>
      <w:lvlJc w:val="left"/>
      <w:pPr>
        <w:ind w:left="1800" w:hanging="360"/>
      </w:pPr>
      <w:rPr>
        <w:rFonts w:ascii="Times New Roman" w:eastAsiaTheme="minorHAnsi" w:hAnsi="Times New Roman" w:cs="Times New Roman" w:hint="default"/>
        <w:sz w:val="24"/>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25630D1E"/>
    <w:multiLevelType w:val="hybridMultilevel"/>
    <w:tmpl w:val="B40CB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0D02B9"/>
    <w:multiLevelType w:val="hybridMultilevel"/>
    <w:tmpl w:val="D5AEF0AC"/>
    <w:lvl w:ilvl="0" w:tplc="B2D89B64">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E3BD6"/>
    <w:multiLevelType w:val="hybridMultilevel"/>
    <w:tmpl w:val="139EEF64"/>
    <w:lvl w:ilvl="0" w:tplc="C3B44666">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15:restartNumberingAfterBreak="0">
    <w:nsid w:val="4A1125FD"/>
    <w:multiLevelType w:val="multilevel"/>
    <w:tmpl w:val="2F7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EB00E0"/>
    <w:multiLevelType w:val="hybridMultilevel"/>
    <w:tmpl w:val="64F45D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AA30EB"/>
    <w:multiLevelType w:val="multilevel"/>
    <w:tmpl w:val="D38A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
  </w:num>
  <w:num w:numId="4">
    <w:abstractNumId w:val="21"/>
  </w:num>
  <w:num w:numId="5">
    <w:abstractNumId w:val="13"/>
  </w:num>
  <w:num w:numId="6">
    <w:abstractNumId w:val="32"/>
  </w:num>
  <w:num w:numId="7">
    <w:abstractNumId w:val="28"/>
  </w:num>
  <w:num w:numId="8">
    <w:abstractNumId w:val="27"/>
  </w:num>
  <w:num w:numId="9">
    <w:abstractNumId w:val="15"/>
  </w:num>
  <w:num w:numId="10">
    <w:abstractNumId w:val="24"/>
  </w:num>
  <w:num w:numId="11">
    <w:abstractNumId w:val="20"/>
  </w:num>
  <w:num w:numId="12">
    <w:abstractNumId w:val="19"/>
  </w:num>
  <w:num w:numId="13">
    <w:abstractNumId w:val="29"/>
  </w:num>
  <w:num w:numId="14">
    <w:abstractNumId w:val="2"/>
  </w:num>
  <w:num w:numId="15">
    <w:abstractNumId w:val="26"/>
  </w:num>
  <w:num w:numId="16">
    <w:abstractNumId w:val="3"/>
  </w:num>
  <w:num w:numId="17">
    <w:abstractNumId w:val="23"/>
  </w:num>
  <w:num w:numId="18">
    <w:abstractNumId w:val="14"/>
  </w:num>
  <w:num w:numId="19">
    <w:abstractNumId w:val="22"/>
  </w:num>
  <w:num w:numId="20">
    <w:abstractNumId w:val="30"/>
  </w:num>
  <w:num w:numId="21">
    <w:abstractNumId w:val="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7"/>
  </w:num>
  <w:num w:numId="27">
    <w:abstractNumId w:val="12"/>
  </w:num>
  <w:num w:numId="28">
    <w:abstractNumId w:val="11"/>
  </w:num>
  <w:num w:numId="29">
    <w:abstractNumId w:val="18"/>
  </w:num>
  <w:num w:numId="30">
    <w:abstractNumId w:val="8"/>
  </w:num>
  <w:num w:numId="31">
    <w:abstractNumId w:val="31"/>
  </w:num>
  <w:num w:numId="32">
    <w:abstractNumId w:val="0"/>
  </w:num>
  <w:num w:numId="33">
    <w:abstractNumId w:val="25"/>
  </w:num>
  <w:num w:numId="34">
    <w:abstractNumId w:val="33"/>
  </w:num>
  <w:num w:numId="35">
    <w:abstractNumId w:val="7"/>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zEyNDMxNTA1MzdS0lEKTi0uzszPAykwrAUA02BB1SwAAAA="/>
  </w:docVars>
  <w:rsids>
    <w:rsidRoot w:val="002C2B0E"/>
    <w:rsid w:val="00001120"/>
    <w:rsid w:val="000013AE"/>
    <w:rsid w:val="0000555A"/>
    <w:rsid w:val="00012F86"/>
    <w:rsid w:val="00015546"/>
    <w:rsid w:val="00024902"/>
    <w:rsid w:val="000317BB"/>
    <w:rsid w:val="00035134"/>
    <w:rsid w:val="000354AC"/>
    <w:rsid w:val="00036E98"/>
    <w:rsid w:val="000372B6"/>
    <w:rsid w:val="00047BC6"/>
    <w:rsid w:val="00047F79"/>
    <w:rsid w:val="00051369"/>
    <w:rsid w:val="00051C20"/>
    <w:rsid w:val="0005207E"/>
    <w:rsid w:val="00055613"/>
    <w:rsid w:val="00055835"/>
    <w:rsid w:val="00060DAF"/>
    <w:rsid w:val="00062A3D"/>
    <w:rsid w:val="000673F8"/>
    <w:rsid w:val="00067620"/>
    <w:rsid w:val="00082502"/>
    <w:rsid w:val="0008607C"/>
    <w:rsid w:val="00091134"/>
    <w:rsid w:val="0009131C"/>
    <w:rsid w:val="00091EC2"/>
    <w:rsid w:val="00095D19"/>
    <w:rsid w:val="000A4A4D"/>
    <w:rsid w:val="000A632C"/>
    <w:rsid w:val="000A769C"/>
    <w:rsid w:val="000B30C4"/>
    <w:rsid w:val="000B4734"/>
    <w:rsid w:val="000C47FD"/>
    <w:rsid w:val="000D4621"/>
    <w:rsid w:val="000D64CC"/>
    <w:rsid w:val="000D742A"/>
    <w:rsid w:val="000E2579"/>
    <w:rsid w:val="000E56F6"/>
    <w:rsid w:val="000F0957"/>
    <w:rsid w:val="000F58BF"/>
    <w:rsid w:val="00100754"/>
    <w:rsid w:val="001021FD"/>
    <w:rsid w:val="001022C3"/>
    <w:rsid w:val="00104416"/>
    <w:rsid w:val="00122571"/>
    <w:rsid w:val="00122C83"/>
    <w:rsid w:val="00126552"/>
    <w:rsid w:val="00133034"/>
    <w:rsid w:val="00134963"/>
    <w:rsid w:val="00141AAE"/>
    <w:rsid w:val="00144D91"/>
    <w:rsid w:val="00151DE2"/>
    <w:rsid w:val="0015241C"/>
    <w:rsid w:val="0015331B"/>
    <w:rsid w:val="001608F9"/>
    <w:rsid w:val="0016122C"/>
    <w:rsid w:val="00161655"/>
    <w:rsid w:val="00161729"/>
    <w:rsid w:val="00165A62"/>
    <w:rsid w:val="00167196"/>
    <w:rsid w:val="001754D5"/>
    <w:rsid w:val="0018170F"/>
    <w:rsid w:val="00187C37"/>
    <w:rsid w:val="00192BCB"/>
    <w:rsid w:val="001A00B8"/>
    <w:rsid w:val="001A213F"/>
    <w:rsid w:val="001A32FC"/>
    <w:rsid w:val="001A398E"/>
    <w:rsid w:val="001C6197"/>
    <w:rsid w:val="001D3E57"/>
    <w:rsid w:val="001D761A"/>
    <w:rsid w:val="001D766A"/>
    <w:rsid w:val="001E6DA2"/>
    <w:rsid w:val="001F49F1"/>
    <w:rsid w:val="001F4ADE"/>
    <w:rsid w:val="001F6267"/>
    <w:rsid w:val="001F6ED6"/>
    <w:rsid w:val="00202873"/>
    <w:rsid w:val="002100E7"/>
    <w:rsid w:val="002105E4"/>
    <w:rsid w:val="002110D0"/>
    <w:rsid w:val="002137BD"/>
    <w:rsid w:val="00216570"/>
    <w:rsid w:val="00220A3B"/>
    <w:rsid w:val="00221D0F"/>
    <w:rsid w:val="00222DCE"/>
    <w:rsid w:val="002258A6"/>
    <w:rsid w:val="00227CEF"/>
    <w:rsid w:val="0023215F"/>
    <w:rsid w:val="00243AFC"/>
    <w:rsid w:val="00245214"/>
    <w:rsid w:val="00246306"/>
    <w:rsid w:val="00251C22"/>
    <w:rsid w:val="00256312"/>
    <w:rsid w:val="002633FA"/>
    <w:rsid w:val="0026364D"/>
    <w:rsid w:val="002661EC"/>
    <w:rsid w:val="00270888"/>
    <w:rsid w:val="00277067"/>
    <w:rsid w:val="00281A1C"/>
    <w:rsid w:val="00281F1F"/>
    <w:rsid w:val="00283A51"/>
    <w:rsid w:val="00285085"/>
    <w:rsid w:val="00285A99"/>
    <w:rsid w:val="00285DB4"/>
    <w:rsid w:val="00286785"/>
    <w:rsid w:val="00287580"/>
    <w:rsid w:val="00291047"/>
    <w:rsid w:val="00292543"/>
    <w:rsid w:val="00294C32"/>
    <w:rsid w:val="00295454"/>
    <w:rsid w:val="002A53B2"/>
    <w:rsid w:val="002A61CE"/>
    <w:rsid w:val="002C05F6"/>
    <w:rsid w:val="002C2B0E"/>
    <w:rsid w:val="002D1AF9"/>
    <w:rsid w:val="002D6189"/>
    <w:rsid w:val="002E140C"/>
    <w:rsid w:val="002E3EEA"/>
    <w:rsid w:val="002E7052"/>
    <w:rsid w:val="002F1588"/>
    <w:rsid w:val="00301C2A"/>
    <w:rsid w:val="00301EC2"/>
    <w:rsid w:val="00302A56"/>
    <w:rsid w:val="003058AF"/>
    <w:rsid w:val="0031246A"/>
    <w:rsid w:val="003133D8"/>
    <w:rsid w:val="00315481"/>
    <w:rsid w:val="003166F7"/>
    <w:rsid w:val="00335EAA"/>
    <w:rsid w:val="003403A1"/>
    <w:rsid w:val="0034538C"/>
    <w:rsid w:val="003455D7"/>
    <w:rsid w:val="003466B4"/>
    <w:rsid w:val="00350CB5"/>
    <w:rsid w:val="00351310"/>
    <w:rsid w:val="00352FA8"/>
    <w:rsid w:val="00354A21"/>
    <w:rsid w:val="003646FF"/>
    <w:rsid w:val="003669B6"/>
    <w:rsid w:val="0037196A"/>
    <w:rsid w:val="00372833"/>
    <w:rsid w:val="00381100"/>
    <w:rsid w:val="003824D5"/>
    <w:rsid w:val="00383CF7"/>
    <w:rsid w:val="00385C5E"/>
    <w:rsid w:val="0039191C"/>
    <w:rsid w:val="00394255"/>
    <w:rsid w:val="00395B90"/>
    <w:rsid w:val="00397EED"/>
    <w:rsid w:val="003A17B4"/>
    <w:rsid w:val="003A3866"/>
    <w:rsid w:val="003A577E"/>
    <w:rsid w:val="003A5ADB"/>
    <w:rsid w:val="003A6233"/>
    <w:rsid w:val="003A7872"/>
    <w:rsid w:val="003B3455"/>
    <w:rsid w:val="003B5E23"/>
    <w:rsid w:val="003C2B1F"/>
    <w:rsid w:val="003C310A"/>
    <w:rsid w:val="003D12EE"/>
    <w:rsid w:val="003D2AC7"/>
    <w:rsid w:val="003D2D44"/>
    <w:rsid w:val="003D5155"/>
    <w:rsid w:val="003D7201"/>
    <w:rsid w:val="003E206F"/>
    <w:rsid w:val="003F054E"/>
    <w:rsid w:val="003F0BC3"/>
    <w:rsid w:val="003F4DE5"/>
    <w:rsid w:val="004007A6"/>
    <w:rsid w:val="00400DAC"/>
    <w:rsid w:val="00401491"/>
    <w:rsid w:val="00403977"/>
    <w:rsid w:val="00404113"/>
    <w:rsid w:val="0040749A"/>
    <w:rsid w:val="00417E7C"/>
    <w:rsid w:val="00426F78"/>
    <w:rsid w:val="00427743"/>
    <w:rsid w:val="00430BE0"/>
    <w:rsid w:val="00435505"/>
    <w:rsid w:val="004364FA"/>
    <w:rsid w:val="00443DB4"/>
    <w:rsid w:val="00447757"/>
    <w:rsid w:val="00451BFC"/>
    <w:rsid w:val="00454C74"/>
    <w:rsid w:val="00461F8D"/>
    <w:rsid w:val="00467828"/>
    <w:rsid w:val="00470A6B"/>
    <w:rsid w:val="00474964"/>
    <w:rsid w:val="00482469"/>
    <w:rsid w:val="004842E8"/>
    <w:rsid w:val="00485171"/>
    <w:rsid w:val="00485565"/>
    <w:rsid w:val="004933E5"/>
    <w:rsid w:val="004A0DA2"/>
    <w:rsid w:val="004A796A"/>
    <w:rsid w:val="004B35B4"/>
    <w:rsid w:val="004B49F1"/>
    <w:rsid w:val="004B5281"/>
    <w:rsid w:val="004B6883"/>
    <w:rsid w:val="004C091C"/>
    <w:rsid w:val="004C361A"/>
    <w:rsid w:val="004C6768"/>
    <w:rsid w:val="004D30F0"/>
    <w:rsid w:val="004E286B"/>
    <w:rsid w:val="004E29D1"/>
    <w:rsid w:val="004E35A6"/>
    <w:rsid w:val="004E4C77"/>
    <w:rsid w:val="004E5AD4"/>
    <w:rsid w:val="004E5DE1"/>
    <w:rsid w:val="004E679E"/>
    <w:rsid w:val="004F03B8"/>
    <w:rsid w:val="004F07CC"/>
    <w:rsid w:val="004F5719"/>
    <w:rsid w:val="004F635C"/>
    <w:rsid w:val="004F7F46"/>
    <w:rsid w:val="005000F6"/>
    <w:rsid w:val="00501ABB"/>
    <w:rsid w:val="0050441E"/>
    <w:rsid w:val="00505E1A"/>
    <w:rsid w:val="00506F0B"/>
    <w:rsid w:val="005075F6"/>
    <w:rsid w:val="00510852"/>
    <w:rsid w:val="00511115"/>
    <w:rsid w:val="00512D26"/>
    <w:rsid w:val="00515F3C"/>
    <w:rsid w:val="0051714E"/>
    <w:rsid w:val="00525ED2"/>
    <w:rsid w:val="00526E11"/>
    <w:rsid w:val="005341B2"/>
    <w:rsid w:val="0053589D"/>
    <w:rsid w:val="00540BC8"/>
    <w:rsid w:val="00544B64"/>
    <w:rsid w:val="005513E6"/>
    <w:rsid w:val="00561BDE"/>
    <w:rsid w:val="00570B8F"/>
    <w:rsid w:val="00570FA3"/>
    <w:rsid w:val="0057294B"/>
    <w:rsid w:val="0057364E"/>
    <w:rsid w:val="0057548F"/>
    <w:rsid w:val="00575C72"/>
    <w:rsid w:val="00584769"/>
    <w:rsid w:val="0058654D"/>
    <w:rsid w:val="005906B7"/>
    <w:rsid w:val="00591F64"/>
    <w:rsid w:val="00596EE0"/>
    <w:rsid w:val="005B2391"/>
    <w:rsid w:val="005B3E6C"/>
    <w:rsid w:val="005B56E0"/>
    <w:rsid w:val="005B640B"/>
    <w:rsid w:val="005B68B5"/>
    <w:rsid w:val="005B6C3E"/>
    <w:rsid w:val="005B76BD"/>
    <w:rsid w:val="005C078C"/>
    <w:rsid w:val="005C7C10"/>
    <w:rsid w:val="005D13C0"/>
    <w:rsid w:val="005D2496"/>
    <w:rsid w:val="005D4FBB"/>
    <w:rsid w:val="005D7517"/>
    <w:rsid w:val="005D79EE"/>
    <w:rsid w:val="005E2937"/>
    <w:rsid w:val="005E2EBB"/>
    <w:rsid w:val="005E5163"/>
    <w:rsid w:val="005E56CB"/>
    <w:rsid w:val="005E68ED"/>
    <w:rsid w:val="005E72D6"/>
    <w:rsid w:val="005F1F19"/>
    <w:rsid w:val="005F235B"/>
    <w:rsid w:val="005F35E0"/>
    <w:rsid w:val="005F3F80"/>
    <w:rsid w:val="005F680F"/>
    <w:rsid w:val="005F734B"/>
    <w:rsid w:val="0060316B"/>
    <w:rsid w:val="00604720"/>
    <w:rsid w:val="0060481B"/>
    <w:rsid w:val="00604EBC"/>
    <w:rsid w:val="006054F1"/>
    <w:rsid w:val="00611FDA"/>
    <w:rsid w:val="00613796"/>
    <w:rsid w:val="00614D92"/>
    <w:rsid w:val="00615678"/>
    <w:rsid w:val="00616CEC"/>
    <w:rsid w:val="006201FE"/>
    <w:rsid w:val="00621C4F"/>
    <w:rsid w:val="006264A5"/>
    <w:rsid w:val="0063739D"/>
    <w:rsid w:val="00640983"/>
    <w:rsid w:val="0064212C"/>
    <w:rsid w:val="00646DF7"/>
    <w:rsid w:val="00650313"/>
    <w:rsid w:val="00654654"/>
    <w:rsid w:val="006569EB"/>
    <w:rsid w:val="00656EB3"/>
    <w:rsid w:val="00661A81"/>
    <w:rsid w:val="0066680B"/>
    <w:rsid w:val="0067302A"/>
    <w:rsid w:val="00673BCF"/>
    <w:rsid w:val="00677104"/>
    <w:rsid w:val="006952D7"/>
    <w:rsid w:val="006955D4"/>
    <w:rsid w:val="006A3946"/>
    <w:rsid w:val="006A5A27"/>
    <w:rsid w:val="006A7923"/>
    <w:rsid w:val="006B235E"/>
    <w:rsid w:val="006B2648"/>
    <w:rsid w:val="006B2F17"/>
    <w:rsid w:val="006B6D9B"/>
    <w:rsid w:val="006B76C1"/>
    <w:rsid w:val="006B77F6"/>
    <w:rsid w:val="006C03EA"/>
    <w:rsid w:val="006C11C5"/>
    <w:rsid w:val="006C2B18"/>
    <w:rsid w:val="006C54C4"/>
    <w:rsid w:val="006C59E7"/>
    <w:rsid w:val="006C6C64"/>
    <w:rsid w:val="006D3B26"/>
    <w:rsid w:val="006D7D19"/>
    <w:rsid w:val="006F561F"/>
    <w:rsid w:val="006F58E4"/>
    <w:rsid w:val="006F7105"/>
    <w:rsid w:val="007058C0"/>
    <w:rsid w:val="00715F1D"/>
    <w:rsid w:val="0072178B"/>
    <w:rsid w:val="00724163"/>
    <w:rsid w:val="00734B0A"/>
    <w:rsid w:val="00743B57"/>
    <w:rsid w:val="00746A1F"/>
    <w:rsid w:val="00753020"/>
    <w:rsid w:val="00753493"/>
    <w:rsid w:val="00753F40"/>
    <w:rsid w:val="007568D2"/>
    <w:rsid w:val="00756B05"/>
    <w:rsid w:val="00760CB0"/>
    <w:rsid w:val="00765B3E"/>
    <w:rsid w:val="00767D8B"/>
    <w:rsid w:val="00771F85"/>
    <w:rsid w:val="00780497"/>
    <w:rsid w:val="00781625"/>
    <w:rsid w:val="00785846"/>
    <w:rsid w:val="00790542"/>
    <w:rsid w:val="00790BB3"/>
    <w:rsid w:val="00792399"/>
    <w:rsid w:val="00792BBB"/>
    <w:rsid w:val="00792D78"/>
    <w:rsid w:val="00792F16"/>
    <w:rsid w:val="00794DFC"/>
    <w:rsid w:val="007958E2"/>
    <w:rsid w:val="007971E8"/>
    <w:rsid w:val="007A3870"/>
    <w:rsid w:val="007A4A9B"/>
    <w:rsid w:val="007A5E2C"/>
    <w:rsid w:val="007A6957"/>
    <w:rsid w:val="007B2351"/>
    <w:rsid w:val="007B2844"/>
    <w:rsid w:val="007B7F2F"/>
    <w:rsid w:val="007C1BE5"/>
    <w:rsid w:val="007C3B25"/>
    <w:rsid w:val="007C4996"/>
    <w:rsid w:val="007C7368"/>
    <w:rsid w:val="007E7D85"/>
    <w:rsid w:val="007F39CA"/>
    <w:rsid w:val="007F4149"/>
    <w:rsid w:val="00802D42"/>
    <w:rsid w:val="00802DA5"/>
    <w:rsid w:val="008075D3"/>
    <w:rsid w:val="00812F76"/>
    <w:rsid w:val="0081333B"/>
    <w:rsid w:val="008146D5"/>
    <w:rsid w:val="00826009"/>
    <w:rsid w:val="008261BC"/>
    <w:rsid w:val="0083222F"/>
    <w:rsid w:val="00832B41"/>
    <w:rsid w:val="008465FE"/>
    <w:rsid w:val="008472BA"/>
    <w:rsid w:val="008476F6"/>
    <w:rsid w:val="008509C3"/>
    <w:rsid w:val="00852BBC"/>
    <w:rsid w:val="00854DD0"/>
    <w:rsid w:val="00856CAA"/>
    <w:rsid w:val="00857121"/>
    <w:rsid w:val="00861B0B"/>
    <w:rsid w:val="00862C7F"/>
    <w:rsid w:val="00865183"/>
    <w:rsid w:val="008868AC"/>
    <w:rsid w:val="008A164F"/>
    <w:rsid w:val="008A4524"/>
    <w:rsid w:val="008A6234"/>
    <w:rsid w:val="008A7555"/>
    <w:rsid w:val="008B1E62"/>
    <w:rsid w:val="008B452E"/>
    <w:rsid w:val="008B7DB1"/>
    <w:rsid w:val="008C7CB6"/>
    <w:rsid w:val="008D4EE5"/>
    <w:rsid w:val="008E0AA4"/>
    <w:rsid w:val="008E3E40"/>
    <w:rsid w:val="008F0158"/>
    <w:rsid w:val="008F4B5C"/>
    <w:rsid w:val="00901261"/>
    <w:rsid w:val="0090575A"/>
    <w:rsid w:val="00905FD6"/>
    <w:rsid w:val="00906F76"/>
    <w:rsid w:val="009105E3"/>
    <w:rsid w:val="00911229"/>
    <w:rsid w:val="009148C1"/>
    <w:rsid w:val="00915071"/>
    <w:rsid w:val="00915EB0"/>
    <w:rsid w:val="0091701B"/>
    <w:rsid w:val="00921CA4"/>
    <w:rsid w:val="0092284A"/>
    <w:rsid w:val="00930B5D"/>
    <w:rsid w:val="00934FAB"/>
    <w:rsid w:val="0093673D"/>
    <w:rsid w:val="0094305C"/>
    <w:rsid w:val="00943965"/>
    <w:rsid w:val="00944733"/>
    <w:rsid w:val="00947806"/>
    <w:rsid w:val="00952626"/>
    <w:rsid w:val="009531DD"/>
    <w:rsid w:val="009548CA"/>
    <w:rsid w:val="00957520"/>
    <w:rsid w:val="00957DCF"/>
    <w:rsid w:val="00970B56"/>
    <w:rsid w:val="00975585"/>
    <w:rsid w:val="00976755"/>
    <w:rsid w:val="009A4EDC"/>
    <w:rsid w:val="009A62DF"/>
    <w:rsid w:val="009A7B55"/>
    <w:rsid w:val="009C5779"/>
    <w:rsid w:val="009C7FB6"/>
    <w:rsid w:val="009D31D0"/>
    <w:rsid w:val="009D33DE"/>
    <w:rsid w:val="009D3918"/>
    <w:rsid w:val="009D54E3"/>
    <w:rsid w:val="009E04C7"/>
    <w:rsid w:val="009E1852"/>
    <w:rsid w:val="009F0354"/>
    <w:rsid w:val="009F2665"/>
    <w:rsid w:val="00A02B9C"/>
    <w:rsid w:val="00A043E9"/>
    <w:rsid w:val="00A131CF"/>
    <w:rsid w:val="00A1372E"/>
    <w:rsid w:val="00A158FF"/>
    <w:rsid w:val="00A3293F"/>
    <w:rsid w:val="00A33169"/>
    <w:rsid w:val="00A356F7"/>
    <w:rsid w:val="00A36250"/>
    <w:rsid w:val="00A36EA7"/>
    <w:rsid w:val="00A4498D"/>
    <w:rsid w:val="00A44A0B"/>
    <w:rsid w:val="00A44B15"/>
    <w:rsid w:val="00A46E6F"/>
    <w:rsid w:val="00A549A4"/>
    <w:rsid w:val="00A56A8E"/>
    <w:rsid w:val="00A5742E"/>
    <w:rsid w:val="00A576A7"/>
    <w:rsid w:val="00A6209A"/>
    <w:rsid w:val="00A62EAA"/>
    <w:rsid w:val="00A66E18"/>
    <w:rsid w:val="00A76E99"/>
    <w:rsid w:val="00A777A7"/>
    <w:rsid w:val="00A875BD"/>
    <w:rsid w:val="00A9443F"/>
    <w:rsid w:val="00A94D95"/>
    <w:rsid w:val="00AA5968"/>
    <w:rsid w:val="00AB2423"/>
    <w:rsid w:val="00AB24D3"/>
    <w:rsid w:val="00AC708F"/>
    <w:rsid w:val="00AD42EB"/>
    <w:rsid w:val="00AD5C66"/>
    <w:rsid w:val="00AE4FBD"/>
    <w:rsid w:val="00AF4848"/>
    <w:rsid w:val="00B037B3"/>
    <w:rsid w:val="00B0383F"/>
    <w:rsid w:val="00B04F67"/>
    <w:rsid w:val="00B10560"/>
    <w:rsid w:val="00B11C94"/>
    <w:rsid w:val="00B169C5"/>
    <w:rsid w:val="00B234C0"/>
    <w:rsid w:val="00B26D36"/>
    <w:rsid w:val="00B329BE"/>
    <w:rsid w:val="00B34F60"/>
    <w:rsid w:val="00B35B49"/>
    <w:rsid w:val="00B371AA"/>
    <w:rsid w:val="00B4182E"/>
    <w:rsid w:val="00B54DDF"/>
    <w:rsid w:val="00B55253"/>
    <w:rsid w:val="00B56F0F"/>
    <w:rsid w:val="00B624A4"/>
    <w:rsid w:val="00B676FF"/>
    <w:rsid w:val="00B72C81"/>
    <w:rsid w:val="00B81870"/>
    <w:rsid w:val="00B851E6"/>
    <w:rsid w:val="00B855CD"/>
    <w:rsid w:val="00B90754"/>
    <w:rsid w:val="00B94CC5"/>
    <w:rsid w:val="00B962B4"/>
    <w:rsid w:val="00B978CA"/>
    <w:rsid w:val="00BA2674"/>
    <w:rsid w:val="00BA3675"/>
    <w:rsid w:val="00BA6BD3"/>
    <w:rsid w:val="00BA7067"/>
    <w:rsid w:val="00BC27BF"/>
    <w:rsid w:val="00BC40E7"/>
    <w:rsid w:val="00BC5176"/>
    <w:rsid w:val="00BC5245"/>
    <w:rsid w:val="00BC5BA2"/>
    <w:rsid w:val="00BD5717"/>
    <w:rsid w:val="00BD5A04"/>
    <w:rsid w:val="00BE3039"/>
    <w:rsid w:val="00BE5F74"/>
    <w:rsid w:val="00BE7E83"/>
    <w:rsid w:val="00BF695E"/>
    <w:rsid w:val="00C00D16"/>
    <w:rsid w:val="00C1249C"/>
    <w:rsid w:val="00C15A42"/>
    <w:rsid w:val="00C16EDC"/>
    <w:rsid w:val="00C17F82"/>
    <w:rsid w:val="00C21EF2"/>
    <w:rsid w:val="00C23EDF"/>
    <w:rsid w:val="00C31BE2"/>
    <w:rsid w:val="00C34245"/>
    <w:rsid w:val="00C404ED"/>
    <w:rsid w:val="00C417DA"/>
    <w:rsid w:val="00C442A6"/>
    <w:rsid w:val="00C44387"/>
    <w:rsid w:val="00C46847"/>
    <w:rsid w:val="00C5162D"/>
    <w:rsid w:val="00C517BD"/>
    <w:rsid w:val="00C5203D"/>
    <w:rsid w:val="00C52189"/>
    <w:rsid w:val="00C57735"/>
    <w:rsid w:val="00C625DD"/>
    <w:rsid w:val="00C62CBA"/>
    <w:rsid w:val="00C67FA7"/>
    <w:rsid w:val="00C85681"/>
    <w:rsid w:val="00CA197D"/>
    <w:rsid w:val="00CA7783"/>
    <w:rsid w:val="00CB158E"/>
    <w:rsid w:val="00CB40AD"/>
    <w:rsid w:val="00CB74AB"/>
    <w:rsid w:val="00CC14C4"/>
    <w:rsid w:val="00CC3239"/>
    <w:rsid w:val="00CD0F3A"/>
    <w:rsid w:val="00CD18D1"/>
    <w:rsid w:val="00CD5430"/>
    <w:rsid w:val="00CE2AAF"/>
    <w:rsid w:val="00CE78FE"/>
    <w:rsid w:val="00CF18E2"/>
    <w:rsid w:val="00CF3A0C"/>
    <w:rsid w:val="00CF5053"/>
    <w:rsid w:val="00D02ED3"/>
    <w:rsid w:val="00D11BE2"/>
    <w:rsid w:val="00D1745B"/>
    <w:rsid w:val="00D22D52"/>
    <w:rsid w:val="00D23A37"/>
    <w:rsid w:val="00D25E4D"/>
    <w:rsid w:val="00D26CB9"/>
    <w:rsid w:val="00D33F1D"/>
    <w:rsid w:val="00D355BC"/>
    <w:rsid w:val="00D360DE"/>
    <w:rsid w:val="00D37398"/>
    <w:rsid w:val="00D37500"/>
    <w:rsid w:val="00D4136B"/>
    <w:rsid w:val="00D452CB"/>
    <w:rsid w:val="00D47DB8"/>
    <w:rsid w:val="00D614E4"/>
    <w:rsid w:val="00D622A9"/>
    <w:rsid w:val="00D6299B"/>
    <w:rsid w:val="00D6413E"/>
    <w:rsid w:val="00D7322E"/>
    <w:rsid w:val="00D76DA1"/>
    <w:rsid w:val="00D850F1"/>
    <w:rsid w:val="00D909F1"/>
    <w:rsid w:val="00D93786"/>
    <w:rsid w:val="00D95659"/>
    <w:rsid w:val="00DA287E"/>
    <w:rsid w:val="00DA2F48"/>
    <w:rsid w:val="00DA3BDC"/>
    <w:rsid w:val="00DA5807"/>
    <w:rsid w:val="00DB287E"/>
    <w:rsid w:val="00DB3ABB"/>
    <w:rsid w:val="00DC1AFB"/>
    <w:rsid w:val="00DC6FED"/>
    <w:rsid w:val="00DD1B70"/>
    <w:rsid w:val="00DD2E47"/>
    <w:rsid w:val="00DD313A"/>
    <w:rsid w:val="00DD5241"/>
    <w:rsid w:val="00DD7951"/>
    <w:rsid w:val="00DE06E3"/>
    <w:rsid w:val="00DE10D7"/>
    <w:rsid w:val="00DE26F3"/>
    <w:rsid w:val="00DE58A1"/>
    <w:rsid w:val="00DE5D7B"/>
    <w:rsid w:val="00DF3BA9"/>
    <w:rsid w:val="00DF5456"/>
    <w:rsid w:val="00E02749"/>
    <w:rsid w:val="00E02DCB"/>
    <w:rsid w:val="00E03A54"/>
    <w:rsid w:val="00E056C6"/>
    <w:rsid w:val="00E11D40"/>
    <w:rsid w:val="00E132FD"/>
    <w:rsid w:val="00E140FF"/>
    <w:rsid w:val="00E14D2F"/>
    <w:rsid w:val="00E21A91"/>
    <w:rsid w:val="00E22C17"/>
    <w:rsid w:val="00E243C5"/>
    <w:rsid w:val="00E246F8"/>
    <w:rsid w:val="00E30DF1"/>
    <w:rsid w:val="00E326B4"/>
    <w:rsid w:val="00E32B34"/>
    <w:rsid w:val="00E32D96"/>
    <w:rsid w:val="00E37431"/>
    <w:rsid w:val="00E407FB"/>
    <w:rsid w:val="00E52F7F"/>
    <w:rsid w:val="00E620FB"/>
    <w:rsid w:val="00E62426"/>
    <w:rsid w:val="00E702E7"/>
    <w:rsid w:val="00E71D69"/>
    <w:rsid w:val="00E741A6"/>
    <w:rsid w:val="00E74835"/>
    <w:rsid w:val="00E82E51"/>
    <w:rsid w:val="00E919CB"/>
    <w:rsid w:val="00E93E69"/>
    <w:rsid w:val="00E96BA8"/>
    <w:rsid w:val="00EA2D72"/>
    <w:rsid w:val="00EA33BA"/>
    <w:rsid w:val="00EA6AFD"/>
    <w:rsid w:val="00EB1DF0"/>
    <w:rsid w:val="00EB64C4"/>
    <w:rsid w:val="00EC313F"/>
    <w:rsid w:val="00EC3E05"/>
    <w:rsid w:val="00EC59DF"/>
    <w:rsid w:val="00ED2CC9"/>
    <w:rsid w:val="00ED304E"/>
    <w:rsid w:val="00ED7854"/>
    <w:rsid w:val="00EF2539"/>
    <w:rsid w:val="00EF333D"/>
    <w:rsid w:val="00EF3BB0"/>
    <w:rsid w:val="00EF46C0"/>
    <w:rsid w:val="00F00C06"/>
    <w:rsid w:val="00F04FC4"/>
    <w:rsid w:val="00F070BC"/>
    <w:rsid w:val="00F12A18"/>
    <w:rsid w:val="00F167FB"/>
    <w:rsid w:val="00F21375"/>
    <w:rsid w:val="00F22D48"/>
    <w:rsid w:val="00F2598A"/>
    <w:rsid w:val="00F26CE9"/>
    <w:rsid w:val="00F2729D"/>
    <w:rsid w:val="00F4155A"/>
    <w:rsid w:val="00F51B5A"/>
    <w:rsid w:val="00F538F2"/>
    <w:rsid w:val="00F61385"/>
    <w:rsid w:val="00F61CDD"/>
    <w:rsid w:val="00F66033"/>
    <w:rsid w:val="00F7108B"/>
    <w:rsid w:val="00F739C7"/>
    <w:rsid w:val="00F861BA"/>
    <w:rsid w:val="00F93B2F"/>
    <w:rsid w:val="00F93C03"/>
    <w:rsid w:val="00F93F8E"/>
    <w:rsid w:val="00F95580"/>
    <w:rsid w:val="00F97862"/>
    <w:rsid w:val="00FA02C5"/>
    <w:rsid w:val="00FA182F"/>
    <w:rsid w:val="00FA2755"/>
    <w:rsid w:val="00FA7347"/>
    <w:rsid w:val="00FA7EC3"/>
    <w:rsid w:val="00FB61E9"/>
    <w:rsid w:val="00FC2FED"/>
    <w:rsid w:val="00FC346A"/>
    <w:rsid w:val="00FC543D"/>
    <w:rsid w:val="00FC78EE"/>
    <w:rsid w:val="00FD17A2"/>
    <w:rsid w:val="00FD22B5"/>
    <w:rsid w:val="00FD22E2"/>
    <w:rsid w:val="00FD4443"/>
    <w:rsid w:val="00FD5F44"/>
    <w:rsid w:val="00FE0F3C"/>
    <w:rsid w:val="00FE3579"/>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EE83CA"/>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UnresolvedMention1">
    <w:name w:val="Unresolved Mention1"/>
    <w:basedOn w:val="VarsaylanParagrafYazTipi"/>
    <w:uiPriority w:val="99"/>
    <w:semiHidden/>
    <w:unhideWhenUsed/>
    <w:rsid w:val="00F61CDD"/>
    <w:rPr>
      <w:color w:val="605E5C"/>
      <w:shd w:val="clear" w:color="auto" w:fill="E1DFDD"/>
    </w:rPr>
  </w:style>
  <w:style w:type="character" w:customStyle="1" w:styleId="outputtext">
    <w:name w:val="outputtext"/>
    <w:basedOn w:val="VarsaylanParagrafYazTipi"/>
    <w:rsid w:val="00616CEC"/>
  </w:style>
  <w:style w:type="character" w:customStyle="1" w:styleId="zmlenmeyenBahsetme1">
    <w:name w:val="Çözümlenmeyen Bahsetme1"/>
    <w:basedOn w:val="VarsaylanParagrafYazTipi"/>
    <w:uiPriority w:val="99"/>
    <w:semiHidden/>
    <w:unhideWhenUsed/>
    <w:rsid w:val="00D452CB"/>
    <w:rPr>
      <w:color w:val="605E5C"/>
      <w:shd w:val="clear" w:color="auto" w:fill="E1DFDD"/>
    </w:rPr>
  </w:style>
  <w:style w:type="paragraph" w:customStyle="1" w:styleId="paragraph">
    <w:name w:val="paragraph"/>
    <w:basedOn w:val="Normal"/>
    <w:rsid w:val="00C16EDC"/>
    <w:pPr>
      <w:spacing w:before="100" w:beforeAutospacing="1" w:after="100" w:afterAutospacing="1"/>
    </w:pPr>
    <w:rPr>
      <w:rFonts w:ascii="Times New Roman" w:eastAsia="Times New Roman" w:hAnsi="Times New Roman"/>
      <w:lang w:val="tr-TR" w:eastAsia="tr-TR"/>
    </w:rPr>
  </w:style>
  <w:style w:type="character" w:customStyle="1" w:styleId="normaltextrun">
    <w:name w:val="normaltextrun"/>
    <w:basedOn w:val="VarsaylanParagrafYazTipi"/>
    <w:rsid w:val="00C16EDC"/>
  </w:style>
  <w:style w:type="character" w:customStyle="1" w:styleId="spellingerror">
    <w:name w:val="spellingerror"/>
    <w:basedOn w:val="VarsaylanParagrafYazTipi"/>
    <w:rsid w:val="00C16EDC"/>
  </w:style>
  <w:style w:type="character" w:customStyle="1" w:styleId="eop">
    <w:name w:val="eop"/>
    <w:basedOn w:val="VarsaylanParagrafYazTipi"/>
    <w:rsid w:val="00C16EDC"/>
  </w:style>
  <w:style w:type="character" w:styleId="zmlenmeyenBahsetme">
    <w:name w:val="Unresolved Mention"/>
    <w:basedOn w:val="VarsaylanParagrafYazTipi"/>
    <w:uiPriority w:val="99"/>
    <w:semiHidden/>
    <w:unhideWhenUsed/>
    <w:rsid w:val="004F0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1221">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44766152">
      <w:bodyDiv w:val="1"/>
      <w:marLeft w:val="0"/>
      <w:marRight w:val="0"/>
      <w:marTop w:val="0"/>
      <w:marBottom w:val="0"/>
      <w:divBdr>
        <w:top w:val="none" w:sz="0" w:space="0" w:color="auto"/>
        <w:left w:val="none" w:sz="0" w:space="0" w:color="auto"/>
        <w:bottom w:val="none" w:sz="0" w:space="0" w:color="auto"/>
        <w:right w:val="none" w:sz="0" w:space="0" w:color="auto"/>
      </w:divBdr>
    </w:div>
    <w:div w:id="759837601">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4127004">
      <w:bodyDiv w:val="1"/>
      <w:marLeft w:val="0"/>
      <w:marRight w:val="0"/>
      <w:marTop w:val="0"/>
      <w:marBottom w:val="0"/>
      <w:divBdr>
        <w:top w:val="none" w:sz="0" w:space="0" w:color="auto"/>
        <w:left w:val="none" w:sz="0" w:space="0" w:color="auto"/>
        <w:bottom w:val="none" w:sz="0" w:space="0" w:color="auto"/>
        <w:right w:val="none" w:sz="0" w:space="0" w:color="auto"/>
      </w:divBdr>
      <w:divsChild>
        <w:div w:id="1643536425">
          <w:marLeft w:val="0"/>
          <w:marRight w:val="0"/>
          <w:marTop w:val="0"/>
          <w:marBottom w:val="0"/>
          <w:divBdr>
            <w:top w:val="none" w:sz="0" w:space="0" w:color="auto"/>
            <w:left w:val="none" w:sz="0" w:space="0" w:color="auto"/>
            <w:bottom w:val="none" w:sz="0" w:space="0" w:color="auto"/>
            <w:right w:val="none" w:sz="0" w:space="0" w:color="auto"/>
          </w:divBdr>
        </w:div>
      </w:divsChild>
    </w:div>
    <w:div w:id="894662414">
      <w:bodyDiv w:val="1"/>
      <w:marLeft w:val="0"/>
      <w:marRight w:val="0"/>
      <w:marTop w:val="0"/>
      <w:marBottom w:val="0"/>
      <w:divBdr>
        <w:top w:val="none" w:sz="0" w:space="0" w:color="auto"/>
        <w:left w:val="none" w:sz="0" w:space="0" w:color="auto"/>
        <w:bottom w:val="none" w:sz="0" w:space="0" w:color="auto"/>
        <w:right w:val="none" w:sz="0" w:space="0" w:color="auto"/>
      </w:divBdr>
    </w:div>
    <w:div w:id="1118717426">
      <w:bodyDiv w:val="1"/>
      <w:marLeft w:val="0"/>
      <w:marRight w:val="0"/>
      <w:marTop w:val="0"/>
      <w:marBottom w:val="0"/>
      <w:divBdr>
        <w:top w:val="none" w:sz="0" w:space="0" w:color="auto"/>
        <w:left w:val="none" w:sz="0" w:space="0" w:color="auto"/>
        <w:bottom w:val="none" w:sz="0" w:space="0" w:color="auto"/>
        <w:right w:val="none" w:sz="0" w:space="0" w:color="auto"/>
      </w:divBdr>
      <w:divsChild>
        <w:div w:id="2110345425">
          <w:marLeft w:val="0"/>
          <w:marRight w:val="0"/>
          <w:marTop w:val="0"/>
          <w:marBottom w:val="0"/>
          <w:divBdr>
            <w:top w:val="none" w:sz="0" w:space="0" w:color="auto"/>
            <w:left w:val="none" w:sz="0" w:space="0" w:color="auto"/>
            <w:bottom w:val="none" w:sz="0" w:space="0" w:color="auto"/>
            <w:right w:val="none" w:sz="0" w:space="0" w:color="auto"/>
          </w:divBdr>
        </w:div>
        <w:div w:id="1986661517">
          <w:marLeft w:val="0"/>
          <w:marRight w:val="0"/>
          <w:marTop w:val="0"/>
          <w:marBottom w:val="0"/>
          <w:divBdr>
            <w:top w:val="none" w:sz="0" w:space="0" w:color="auto"/>
            <w:left w:val="none" w:sz="0" w:space="0" w:color="auto"/>
            <w:bottom w:val="none" w:sz="0" w:space="0" w:color="auto"/>
            <w:right w:val="none" w:sz="0" w:space="0" w:color="auto"/>
          </w:divBdr>
        </w:div>
        <w:div w:id="459227162">
          <w:marLeft w:val="0"/>
          <w:marRight w:val="0"/>
          <w:marTop w:val="0"/>
          <w:marBottom w:val="0"/>
          <w:divBdr>
            <w:top w:val="none" w:sz="0" w:space="0" w:color="auto"/>
            <w:left w:val="none" w:sz="0" w:space="0" w:color="auto"/>
            <w:bottom w:val="none" w:sz="0" w:space="0" w:color="auto"/>
            <w:right w:val="none" w:sz="0" w:space="0" w:color="auto"/>
          </w:divBdr>
        </w:div>
        <w:div w:id="1728648085">
          <w:marLeft w:val="0"/>
          <w:marRight w:val="0"/>
          <w:marTop w:val="0"/>
          <w:marBottom w:val="0"/>
          <w:divBdr>
            <w:top w:val="none" w:sz="0" w:space="0" w:color="auto"/>
            <w:left w:val="none" w:sz="0" w:space="0" w:color="auto"/>
            <w:bottom w:val="none" w:sz="0" w:space="0" w:color="auto"/>
            <w:right w:val="none" w:sz="0" w:space="0" w:color="auto"/>
          </w:divBdr>
        </w:div>
      </w:divsChild>
    </w:div>
    <w:div w:id="1343121014">
      <w:bodyDiv w:val="1"/>
      <w:marLeft w:val="0"/>
      <w:marRight w:val="0"/>
      <w:marTop w:val="0"/>
      <w:marBottom w:val="0"/>
      <w:divBdr>
        <w:top w:val="none" w:sz="0" w:space="0" w:color="auto"/>
        <w:left w:val="none" w:sz="0" w:space="0" w:color="auto"/>
        <w:bottom w:val="none" w:sz="0" w:space="0" w:color="auto"/>
        <w:right w:val="none" w:sz="0" w:space="0" w:color="auto"/>
      </w:divBdr>
    </w:div>
    <w:div w:id="1351755365">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a.com.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72AFE-8B01-423A-B716-71F8CD0CC646}">
  <ds:schemaRefs>
    <ds:schemaRef ds:uri="http://purl.org/dc/dcmitype/"/>
    <ds:schemaRef ds:uri="28859008-0ca1-4b96-b68d-9846468a7295"/>
    <ds:schemaRef ds:uri="http://purl.org/dc/terms/"/>
    <ds:schemaRef ds:uri="http://purl.org/dc/elements/1.1/"/>
    <ds:schemaRef ds:uri="e4973651-ed84-441b-ba5a-737c8f45e9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91745A-046D-4FE7-9749-CB40BDB33011}">
  <ds:schemaRefs>
    <ds:schemaRef ds:uri="http://schemas.openxmlformats.org/officeDocument/2006/bibliography"/>
  </ds:schemaRefs>
</ds:datastoreItem>
</file>

<file path=customXml/itemProps3.xml><?xml version="1.0" encoding="utf-8"?>
<ds:datastoreItem xmlns:ds="http://schemas.openxmlformats.org/officeDocument/2006/customXml" ds:itemID="{A4C6CB64-A52D-40DB-A9BB-C3E36787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Hatice Akardere</cp:lastModifiedBy>
  <cp:revision>4</cp:revision>
  <cp:lastPrinted>2016-09-29T16:43:00Z</cp:lastPrinted>
  <dcterms:created xsi:type="dcterms:W3CDTF">2021-07-02T04:39:00Z</dcterms:created>
  <dcterms:modified xsi:type="dcterms:W3CDTF">2021-08-03T07:09:00Z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_dlc_DocIdItemGuid">
    <vt:lpwstr>23dd40dc-1578-4abb-a345-f92761a3d683</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